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001C" w:rsidRDefault="001C001C" w:rsidP="0023582A">
      <w:pPr>
        <w:ind w:left="142"/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066"/>
        <w:gridCol w:w="6731"/>
      </w:tblGrid>
      <w:tr w:rsidR="0023582A" w:rsidRPr="00EE2367" w:rsidTr="00EE2367">
        <w:trPr>
          <w:jc w:val="center"/>
        </w:trPr>
        <w:tc>
          <w:tcPr>
            <w:tcW w:w="1913" w:type="dxa"/>
            <w:tcBorders>
              <w:right w:val="single" w:sz="4" w:space="0" w:color="auto"/>
            </w:tcBorders>
            <w:vAlign w:val="center"/>
          </w:tcPr>
          <w:p w:rsidR="0023582A" w:rsidRPr="00EE2367" w:rsidRDefault="00B82207" w:rsidP="00EE2367">
            <w:pPr>
              <w:jc w:val="center"/>
            </w:pPr>
            <w:r>
              <w:rPr>
                <w:noProof/>
                <w:lang w:eastAsia="pt-BR"/>
              </w:rPr>
              <w:drawing>
                <wp:inline distT="0" distB="0" distL="0" distR="0">
                  <wp:extent cx="1809750" cy="876300"/>
                  <wp:effectExtent l="0" t="0" r="0" b="0"/>
                  <wp:docPr id="4" name="Image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5344" t="14745" r="70898" b="7333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09750" cy="8763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731" w:type="dxa"/>
            <w:tcBorders>
              <w:left w:val="single" w:sz="4" w:space="0" w:color="auto"/>
            </w:tcBorders>
          </w:tcPr>
          <w:p w:rsidR="00705CB5" w:rsidRDefault="00C94B7F" w:rsidP="00705CB5">
            <w:pPr>
              <w:pStyle w:val="Ttulo3"/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</w:pPr>
            <w:r>
              <w:rPr>
                <w:b w:val="0"/>
                <w:szCs w:val="22"/>
                <w:lang w:val="pt-BR" w:eastAsia="pt-BR"/>
              </w:rPr>
              <w:t>Ensino</w:t>
            </w:r>
            <w:r w:rsidR="00A05F55">
              <w:rPr>
                <w:b w:val="0"/>
                <w:szCs w:val="22"/>
                <w:lang w:val="pt-BR" w:eastAsia="pt-BR"/>
              </w:rPr>
              <w:t xml:space="preserve"> Médio</w:t>
            </w:r>
            <w:r w:rsidR="0023582A" w:rsidRPr="000D0C5A">
              <w:rPr>
                <w:b w:val="0"/>
                <w:szCs w:val="22"/>
                <w:lang w:val="pt-BR" w:eastAsia="pt-BR"/>
              </w:rPr>
              <w:br/>
            </w:r>
            <w:r w:rsidR="00535F86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 xml:space="preserve">Dossiê </w:t>
            </w:r>
            <w:r w:rsidR="009679E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Alimentos</w:t>
            </w:r>
            <w:r w:rsidR="00705CB5">
              <w:rPr>
                <w:rFonts w:ascii="Helvetica" w:hAnsi="Helvetica" w:cs="Helvetica"/>
                <w:b w:val="0"/>
                <w:sz w:val="56"/>
                <w:szCs w:val="22"/>
                <w:lang w:val="pt-BR" w:eastAsia="en-US"/>
              </w:rPr>
              <w:t>:</w:t>
            </w:r>
          </w:p>
          <w:p w:rsidR="009679E5" w:rsidRDefault="009679E5" w:rsidP="00705CB5">
            <w:pPr>
              <w:pStyle w:val="Ttulo3"/>
              <w:rPr>
                <w:color w:val="4F6228"/>
                <w:lang w:val="pt-BR" w:eastAsia="en-US"/>
              </w:rPr>
            </w:pPr>
            <w:r>
              <w:rPr>
                <w:color w:val="4F6228"/>
                <w:lang w:val="pt-BR" w:eastAsia="en-US"/>
              </w:rPr>
              <w:t xml:space="preserve">Expansão das fronteiras agrícolas ou </w:t>
            </w:r>
          </w:p>
          <w:p w:rsidR="008348E7" w:rsidRPr="00DC16E1" w:rsidRDefault="009679E5" w:rsidP="00705CB5">
            <w:pPr>
              <w:pStyle w:val="Ttulo3"/>
              <w:rPr>
                <w:color w:val="4F6228"/>
                <w:lang w:val="pt-BR" w:eastAsia="en-US"/>
              </w:rPr>
            </w:pPr>
            <w:proofErr w:type="gramStart"/>
            <w:r>
              <w:rPr>
                <w:color w:val="4F6228"/>
                <w:lang w:val="pt-BR" w:eastAsia="en-US"/>
              </w:rPr>
              <w:t>destruição</w:t>
            </w:r>
            <w:proofErr w:type="gramEnd"/>
            <w:r>
              <w:rPr>
                <w:color w:val="4F6228"/>
                <w:lang w:val="pt-BR" w:eastAsia="en-US"/>
              </w:rPr>
              <w:t xml:space="preserve"> de biomas?</w:t>
            </w:r>
          </w:p>
          <w:p w:rsidR="00535F86" w:rsidRPr="00535F86" w:rsidRDefault="00535F86" w:rsidP="009679E5">
            <w:pPr>
              <w:rPr>
                <w:b/>
                <w:highlight w:val="yellow"/>
              </w:rPr>
            </w:pPr>
            <w:r w:rsidRPr="00535F86">
              <w:rPr>
                <w:b/>
                <w:sz w:val="24"/>
              </w:rPr>
              <w:t>Prof</w:t>
            </w:r>
            <w:r w:rsidR="009679E5">
              <w:rPr>
                <w:b/>
                <w:sz w:val="24"/>
              </w:rPr>
              <w:t>a</w:t>
            </w:r>
            <w:r w:rsidRPr="00535F86">
              <w:rPr>
                <w:b/>
                <w:sz w:val="24"/>
              </w:rPr>
              <w:t>.</w:t>
            </w:r>
            <w:r w:rsidR="009679E5">
              <w:rPr>
                <w:b/>
                <w:sz w:val="24"/>
              </w:rPr>
              <w:t xml:space="preserve"> Me. Maria Luiza </w:t>
            </w:r>
            <w:proofErr w:type="spellStart"/>
            <w:r w:rsidR="009679E5">
              <w:rPr>
                <w:b/>
                <w:sz w:val="24"/>
              </w:rPr>
              <w:t>Ledesma</w:t>
            </w:r>
            <w:proofErr w:type="spellEnd"/>
            <w:r w:rsidR="009679E5">
              <w:rPr>
                <w:b/>
                <w:sz w:val="24"/>
              </w:rPr>
              <w:t xml:space="preserve"> Rodrigues.</w:t>
            </w:r>
          </w:p>
        </w:tc>
      </w:tr>
    </w:tbl>
    <w:p w:rsidR="00BB7A04" w:rsidRDefault="00BB7A04"/>
    <w:p w:rsidR="0023582A" w:rsidRDefault="00910A0E" w:rsidP="00910A0E">
      <w:pPr>
        <w:tabs>
          <w:tab w:val="left" w:pos="9482"/>
        </w:tabs>
      </w:pPr>
      <w:r>
        <w:tab/>
      </w:r>
    </w:p>
    <w:p w:rsidR="004008FB" w:rsidRDefault="004008FB" w:rsidP="004008FB">
      <w:pPr>
        <w:pStyle w:val="Ttulo2"/>
        <w:rPr>
          <w:lang w:val="pt-BR" w:eastAsia="pt-BR"/>
        </w:rPr>
      </w:pPr>
      <w:r w:rsidRPr="003E60CA">
        <w:rPr>
          <w:lang w:eastAsia="pt-BR"/>
        </w:rPr>
        <w:t>Competência(s) / Objetivo(s) de Aprendizagem</w:t>
      </w:r>
      <w:r w:rsidR="00C94B7F">
        <w:rPr>
          <w:lang w:val="pt-BR" w:eastAsia="pt-BR"/>
        </w:rPr>
        <w:t>:</w:t>
      </w:r>
    </w:p>
    <w:p w:rsidR="006E4BA3" w:rsidRPr="006E4BA3" w:rsidRDefault="006E4BA3" w:rsidP="006E4BA3">
      <w:pPr>
        <w:spacing w:after="200" w:line="360" w:lineRule="auto"/>
        <w:jc w:val="both"/>
        <w:rPr>
          <w:rFonts w:cs="Arial"/>
          <w:szCs w:val="24"/>
        </w:rPr>
      </w:pPr>
      <w:r w:rsidRPr="006E4BA3">
        <w:rPr>
          <w:rFonts w:cs="Arial"/>
          <w:szCs w:val="24"/>
        </w:rPr>
        <w:t>Conhecer as principais características do bioma Cerrado.</w:t>
      </w:r>
    </w:p>
    <w:p w:rsidR="006E4BA3" w:rsidRPr="006E4BA3" w:rsidRDefault="006E4BA3" w:rsidP="006E4BA3">
      <w:pPr>
        <w:spacing w:after="200" w:line="360" w:lineRule="auto"/>
        <w:jc w:val="both"/>
        <w:rPr>
          <w:rFonts w:cs="Arial"/>
          <w:szCs w:val="24"/>
        </w:rPr>
      </w:pPr>
      <w:r w:rsidRPr="006E4BA3">
        <w:rPr>
          <w:rFonts w:cs="Arial"/>
          <w:szCs w:val="24"/>
        </w:rPr>
        <w:t>Compreender o significado de expansão agrícola e identificar as diferentes posições de setores da sociedade sobre essa questão.</w:t>
      </w:r>
    </w:p>
    <w:p w:rsidR="006E4BA3" w:rsidRDefault="006E4BA3" w:rsidP="006E4BA3">
      <w:pPr>
        <w:spacing w:after="200" w:line="360" w:lineRule="auto"/>
        <w:jc w:val="both"/>
        <w:rPr>
          <w:rFonts w:cs="Arial"/>
          <w:szCs w:val="24"/>
        </w:rPr>
      </w:pPr>
      <w:r w:rsidRPr="006E4BA3">
        <w:rPr>
          <w:rFonts w:cs="Arial"/>
          <w:szCs w:val="24"/>
        </w:rPr>
        <w:t>Debater sobre a expansão agrícola no Cerrado brasileiro.</w:t>
      </w:r>
    </w:p>
    <w:p w:rsidR="006E4BA3" w:rsidRPr="006E4BA3" w:rsidRDefault="006E4BA3" w:rsidP="006E4BA3">
      <w:pPr>
        <w:spacing w:after="200" w:line="360" w:lineRule="auto"/>
        <w:jc w:val="both"/>
        <w:rPr>
          <w:rFonts w:cs="Arial"/>
          <w:szCs w:val="24"/>
        </w:rPr>
      </w:pPr>
    </w:p>
    <w:p w:rsidR="006E4BA3" w:rsidRPr="006E4BA3" w:rsidRDefault="006E4BA3" w:rsidP="006E4BA3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i/>
          <w:lang w:eastAsia="pt-BR"/>
        </w:rPr>
      </w:pPr>
      <w:r w:rsidRPr="006E4BA3">
        <w:rPr>
          <w:rFonts w:cs="Arial"/>
          <w:i/>
          <w:lang w:eastAsia="pt-BR"/>
        </w:rPr>
        <w:t xml:space="preserve">Links para os conteúdos sugeridos neste plano estão disponíveis na aba </w:t>
      </w:r>
      <w:r w:rsidR="00D8459A">
        <w:rPr>
          <w:rFonts w:cs="Arial"/>
          <w:i/>
          <w:lang w:eastAsia="pt-BR"/>
        </w:rPr>
        <w:t>Para Organizar o seu Trabalho e Saber Mais</w:t>
      </w:r>
      <w:r w:rsidRPr="006E4BA3">
        <w:rPr>
          <w:rFonts w:cs="Arial"/>
          <w:i/>
          <w:lang w:eastAsia="pt-BR"/>
        </w:rPr>
        <w:t>.</w:t>
      </w:r>
    </w:p>
    <w:p w:rsidR="00535F86" w:rsidRDefault="00535F86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</w:p>
    <w:p w:rsidR="001C7B59" w:rsidRDefault="001C7B59" w:rsidP="00960A7D">
      <w:pPr>
        <w:pStyle w:val="Default"/>
        <w:spacing w:before="100" w:beforeAutospacing="1" w:after="100" w:afterAutospacing="1"/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</w:pPr>
      <w:r w:rsidRPr="00960A7D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Conteúdos</w:t>
      </w:r>
      <w:r w:rsidR="00C94B7F">
        <w:rPr>
          <w:rFonts w:ascii="Helvetica" w:eastAsia="Times New Roman" w:hAnsi="Helvetica" w:cs="Times New Roman"/>
          <w:bCs/>
          <w:color w:val="4F6228"/>
          <w:sz w:val="32"/>
          <w:szCs w:val="26"/>
          <w:lang w:eastAsia="pt-BR"/>
        </w:rPr>
        <w:t>:</w:t>
      </w:r>
    </w:p>
    <w:p w:rsidR="006E4BA3" w:rsidRPr="006E4BA3" w:rsidRDefault="006E4BA3" w:rsidP="006E4BA3">
      <w:pPr>
        <w:spacing w:line="360" w:lineRule="auto"/>
        <w:jc w:val="both"/>
        <w:rPr>
          <w:rFonts w:cs="Arial"/>
          <w:szCs w:val="24"/>
        </w:rPr>
      </w:pPr>
      <w:r w:rsidRPr="006E4BA3">
        <w:rPr>
          <w:rFonts w:cs="Arial"/>
          <w:szCs w:val="24"/>
        </w:rPr>
        <w:t>Características do cerrado.</w:t>
      </w:r>
    </w:p>
    <w:p w:rsidR="006E4BA3" w:rsidRPr="006E4BA3" w:rsidRDefault="006E4BA3" w:rsidP="006E4BA3">
      <w:pPr>
        <w:spacing w:line="360" w:lineRule="auto"/>
        <w:jc w:val="both"/>
        <w:rPr>
          <w:rFonts w:cs="Arial"/>
          <w:szCs w:val="24"/>
        </w:rPr>
      </w:pPr>
      <w:r w:rsidRPr="006E4BA3">
        <w:rPr>
          <w:rFonts w:cs="Arial"/>
          <w:szCs w:val="24"/>
        </w:rPr>
        <w:t>Conceito de expansão de fronteiras agrícolas</w:t>
      </w:r>
      <w:r>
        <w:rPr>
          <w:rFonts w:cs="Arial"/>
          <w:szCs w:val="24"/>
        </w:rPr>
        <w:t>.</w:t>
      </w:r>
    </w:p>
    <w:p w:rsidR="006E4BA3" w:rsidRPr="006E4BA3" w:rsidRDefault="006E4BA3" w:rsidP="006E4BA3">
      <w:pPr>
        <w:spacing w:line="360" w:lineRule="auto"/>
        <w:jc w:val="both"/>
        <w:rPr>
          <w:rFonts w:cs="Arial"/>
          <w:szCs w:val="24"/>
        </w:rPr>
      </w:pPr>
      <w:r w:rsidRPr="006E4BA3">
        <w:rPr>
          <w:rFonts w:cs="Arial"/>
          <w:szCs w:val="24"/>
        </w:rPr>
        <w:t>Desmatamento do Cerrado</w:t>
      </w:r>
      <w:r>
        <w:rPr>
          <w:rFonts w:cs="Arial"/>
          <w:szCs w:val="24"/>
        </w:rPr>
        <w:t>.</w:t>
      </w:r>
    </w:p>
    <w:p w:rsidR="00FC278F" w:rsidRPr="00217D5A" w:rsidRDefault="00FC278F" w:rsidP="00217D5A">
      <w:pPr>
        <w:rPr>
          <w:lang w:eastAsia="x-none"/>
        </w:rPr>
      </w:pPr>
    </w:p>
    <w:p w:rsidR="00141CF5" w:rsidRDefault="00B1477D" w:rsidP="00B1477D">
      <w:pPr>
        <w:pStyle w:val="Ttulo2"/>
        <w:rPr>
          <w:color w:val="000000"/>
          <w:sz w:val="23"/>
          <w:szCs w:val="23"/>
          <w:lang w:val="pt-BR"/>
        </w:rPr>
      </w:pPr>
      <w:r w:rsidRPr="003E60CA">
        <w:rPr>
          <w:lang w:eastAsia="pt-BR"/>
        </w:rPr>
        <w:t>Palavras Chave:</w:t>
      </w:r>
      <w:r w:rsidR="001C7B59">
        <w:rPr>
          <w:color w:val="000000"/>
          <w:sz w:val="23"/>
          <w:szCs w:val="23"/>
        </w:rPr>
        <w:t xml:space="preserve"> </w:t>
      </w:r>
    </w:p>
    <w:p w:rsidR="001D0E92" w:rsidRDefault="001D0E92" w:rsidP="00B1477D">
      <w:pPr>
        <w:pStyle w:val="Ttulo2"/>
        <w:rPr>
          <w:lang w:val="pt-BR" w:eastAsia="pt-BR"/>
        </w:rPr>
      </w:pPr>
    </w:p>
    <w:p w:rsidR="006E4BA3" w:rsidRPr="00D8459A" w:rsidRDefault="006E4BA3" w:rsidP="006E4BA3">
      <w:pPr>
        <w:jc w:val="both"/>
        <w:rPr>
          <w:rFonts w:cs="Arial"/>
        </w:rPr>
      </w:pPr>
      <w:r w:rsidRPr="00D8459A">
        <w:rPr>
          <w:rFonts w:cs="Arial"/>
        </w:rPr>
        <w:t>Cerrado, Expansão Agrícola, Desmatamento, Bioma.</w:t>
      </w:r>
    </w:p>
    <w:p w:rsidR="001D0E92" w:rsidRPr="001D0E92" w:rsidRDefault="001D0E92" w:rsidP="001D0E92">
      <w:pPr>
        <w:rPr>
          <w:sz w:val="23"/>
          <w:szCs w:val="23"/>
          <w:lang w:eastAsia="pt-BR"/>
        </w:rPr>
      </w:pPr>
    </w:p>
    <w:p w:rsidR="00B1477D" w:rsidRDefault="00B1477D" w:rsidP="00B1477D">
      <w:pPr>
        <w:pStyle w:val="Ttulo2"/>
        <w:rPr>
          <w:lang w:val="pt-BR" w:eastAsia="pt-BR"/>
        </w:rPr>
      </w:pPr>
      <w:r>
        <w:rPr>
          <w:lang w:eastAsia="pt-BR"/>
        </w:rPr>
        <w:t>Para Organizar o</w:t>
      </w:r>
      <w:r w:rsidR="00BC77F9">
        <w:rPr>
          <w:lang w:eastAsia="pt-BR"/>
        </w:rPr>
        <w:t xml:space="preserve"> seu</w:t>
      </w:r>
      <w:r>
        <w:rPr>
          <w:lang w:eastAsia="pt-BR"/>
        </w:rPr>
        <w:t xml:space="preserve"> Trabalho e Saber Mais</w:t>
      </w:r>
      <w:r w:rsidR="00C94B7F">
        <w:rPr>
          <w:lang w:val="pt-BR" w:eastAsia="pt-BR"/>
        </w:rPr>
        <w:t>:</w:t>
      </w:r>
    </w:p>
    <w:p w:rsidR="006E4BA3" w:rsidRPr="006E4BA3" w:rsidRDefault="006E4BA3" w:rsidP="006E4BA3">
      <w:pPr>
        <w:rPr>
          <w:lang w:eastAsia="pt-BR"/>
        </w:rPr>
      </w:pPr>
    </w:p>
    <w:p w:rsidR="006E4BA3" w:rsidRPr="006E4BA3" w:rsidRDefault="006E4BA3" w:rsidP="006E4BA3">
      <w:pPr>
        <w:numPr>
          <w:ilvl w:val="0"/>
          <w:numId w:val="35"/>
        </w:numPr>
        <w:spacing w:after="200" w:line="360" w:lineRule="auto"/>
        <w:jc w:val="both"/>
        <w:rPr>
          <w:rFonts w:cs="Arial"/>
          <w:szCs w:val="24"/>
        </w:rPr>
      </w:pPr>
      <w:r w:rsidRPr="006E4BA3">
        <w:rPr>
          <w:rFonts w:cs="Arial"/>
          <w:szCs w:val="24"/>
        </w:rPr>
        <w:t xml:space="preserve">Para conhecer algumas características do Cerrado e a expansão da fronteira agrícola neste importante bioma brasileiro acesse os episódios </w:t>
      </w:r>
      <w:proofErr w:type="gramStart"/>
      <w:r w:rsidRPr="006E4BA3">
        <w:rPr>
          <w:rFonts w:cs="Arial"/>
          <w:szCs w:val="24"/>
        </w:rPr>
        <w:t>1</w:t>
      </w:r>
      <w:proofErr w:type="gramEnd"/>
      <w:r w:rsidRPr="006E4BA3">
        <w:rPr>
          <w:rFonts w:cs="Arial"/>
          <w:szCs w:val="24"/>
        </w:rPr>
        <w:t xml:space="preserve"> e 2 da série apresentada no Jornal </w:t>
      </w:r>
      <w:r w:rsidRPr="006E4BA3">
        <w:rPr>
          <w:rFonts w:cs="Arial"/>
          <w:szCs w:val="24"/>
        </w:rPr>
        <w:lastRenderedPageBreak/>
        <w:t xml:space="preserve">Nacional disponível em  </w:t>
      </w:r>
      <w:hyperlink r:id="rId9" w:history="1">
        <w:r w:rsidRPr="006E4BA3">
          <w:rPr>
            <w:rStyle w:val="Hyperlink"/>
            <w:rFonts w:cs="Arial"/>
            <w:szCs w:val="24"/>
          </w:rPr>
          <w:t>http://www.youtube.com/watch?v=NhYdCBp4w88</w:t>
        </w:r>
      </w:hyperlink>
      <w:r w:rsidRPr="006E4BA3">
        <w:rPr>
          <w:rFonts w:cs="Arial"/>
          <w:szCs w:val="24"/>
        </w:rPr>
        <w:t xml:space="preserve"> (episódio </w:t>
      </w:r>
      <w:proofErr w:type="gramStart"/>
      <w:r w:rsidRPr="006E4BA3">
        <w:rPr>
          <w:rFonts w:cs="Arial"/>
          <w:szCs w:val="24"/>
        </w:rPr>
        <w:t>1</w:t>
      </w:r>
      <w:proofErr w:type="gramEnd"/>
      <w:r w:rsidRPr="006E4BA3">
        <w:rPr>
          <w:rFonts w:cs="Arial"/>
          <w:szCs w:val="24"/>
        </w:rPr>
        <w:t xml:space="preserve">) e </w:t>
      </w:r>
      <w:hyperlink r:id="rId10" w:history="1">
        <w:r w:rsidRPr="006E4BA3">
          <w:rPr>
            <w:rStyle w:val="Hyperlink"/>
            <w:rFonts w:cs="Arial"/>
            <w:szCs w:val="24"/>
          </w:rPr>
          <w:t>http://www.youtube.com/watch?v=YPGiEYZWUyw&amp;feature=related</w:t>
        </w:r>
      </w:hyperlink>
      <w:r w:rsidRPr="006E4BA3">
        <w:rPr>
          <w:rFonts w:cs="Arial"/>
          <w:szCs w:val="24"/>
        </w:rPr>
        <w:t xml:space="preserve"> (episódio </w:t>
      </w:r>
      <w:proofErr w:type="gramStart"/>
      <w:r w:rsidRPr="006E4BA3">
        <w:rPr>
          <w:rFonts w:cs="Arial"/>
          <w:szCs w:val="24"/>
        </w:rPr>
        <w:t>2</w:t>
      </w:r>
      <w:proofErr w:type="gramEnd"/>
      <w:r w:rsidRPr="006E4BA3">
        <w:rPr>
          <w:rFonts w:cs="Arial"/>
          <w:szCs w:val="24"/>
        </w:rPr>
        <w:t>).</w:t>
      </w:r>
    </w:p>
    <w:p w:rsidR="006E4BA3" w:rsidRPr="006E4BA3" w:rsidRDefault="006E4BA3" w:rsidP="006E4BA3">
      <w:pPr>
        <w:numPr>
          <w:ilvl w:val="0"/>
          <w:numId w:val="35"/>
        </w:numPr>
        <w:spacing w:after="200" w:line="360" w:lineRule="auto"/>
        <w:jc w:val="both"/>
        <w:rPr>
          <w:rFonts w:cs="Arial"/>
          <w:szCs w:val="24"/>
        </w:rPr>
      </w:pPr>
      <w:r w:rsidRPr="006E4BA3">
        <w:rPr>
          <w:rFonts w:cs="Arial"/>
          <w:szCs w:val="24"/>
        </w:rPr>
        <w:t xml:space="preserve">As diferentes opiniões acerca da expansão da fronteira agrícola no Cerrado podem ser conferidas nos links </w:t>
      </w:r>
    </w:p>
    <w:p w:rsidR="006E4BA3" w:rsidRPr="006E4BA3" w:rsidRDefault="00D8459A" w:rsidP="006E4BA3">
      <w:pPr>
        <w:numPr>
          <w:ilvl w:val="0"/>
          <w:numId w:val="36"/>
        </w:numPr>
        <w:spacing w:after="200" w:line="360" w:lineRule="auto"/>
        <w:jc w:val="both"/>
        <w:rPr>
          <w:rFonts w:cs="Arial"/>
          <w:szCs w:val="24"/>
        </w:rPr>
      </w:pPr>
      <w:hyperlink r:id="rId11" w:history="1">
        <w:r w:rsidR="006E4BA3" w:rsidRPr="006E4BA3">
          <w:rPr>
            <w:rStyle w:val="Hyperlink"/>
            <w:rFonts w:cs="Arial"/>
            <w:szCs w:val="24"/>
          </w:rPr>
          <w:t>http://www.ecodebate.com.br/2010/07/30/expansao-indiscriminada-das-fronteiras-agricolas-levou-a-destruicao-a-todos-os-biomas-do-pais/</w:t>
        </w:r>
      </w:hyperlink>
      <w:r w:rsidR="006E4BA3" w:rsidRPr="006E4BA3">
        <w:rPr>
          <w:rFonts w:cs="Arial"/>
          <w:szCs w:val="24"/>
        </w:rPr>
        <w:t xml:space="preserve"> </w:t>
      </w:r>
    </w:p>
    <w:p w:rsidR="006E4BA3" w:rsidRPr="006E4BA3" w:rsidRDefault="00D8459A" w:rsidP="006E4BA3">
      <w:pPr>
        <w:numPr>
          <w:ilvl w:val="0"/>
          <w:numId w:val="36"/>
        </w:numPr>
        <w:spacing w:after="200" w:line="360" w:lineRule="auto"/>
        <w:jc w:val="both"/>
        <w:rPr>
          <w:rFonts w:cs="Arial"/>
          <w:szCs w:val="24"/>
        </w:rPr>
      </w:pPr>
      <w:hyperlink r:id="rId12" w:history="1">
        <w:r w:rsidR="006E4BA3" w:rsidRPr="006E4BA3">
          <w:rPr>
            <w:rStyle w:val="Hyperlink"/>
            <w:rFonts w:cs="Arial"/>
            <w:szCs w:val="24"/>
          </w:rPr>
          <w:t>http://www.estadao.com.br/noticias/impresso,cerrado-o-avanco-da-devastacao,331398,0.htm</w:t>
        </w:r>
      </w:hyperlink>
      <w:r w:rsidR="006E4BA3" w:rsidRPr="006E4BA3">
        <w:rPr>
          <w:rFonts w:cs="Arial"/>
          <w:szCs w:val="24"/>
        </w:rPr>
        <w:t xml:space="preserve"> </w:t>
      </w:r>
    </w:p>
    <w:p w:rsidR="006E4BA3" w:rsidRPr="006E4BA3" w:rsidRDefault="00D8459A" w:rsidP="006E4BA3">
      <w:pPr>
        <w:numPr>
          <w:ilvl w:val="0"/>
          <w:numId w:val="36"/>
        </w:numPr>
        <w:spacing w:after="200" w:line="360" w:lineRule="auto"/>
        <w:jc w:val="both"/>
        <w:rPr>
          <w:rFonts w:cs="Arial"/>
          <w:szCs w:val="24"/>
        </w:rPr>
      </w:pPr>
      <w:hyperlink r:id="rId13" w:history="1">
        <w:r w:rsidR="006E4BA3" w:rsidRPr="006E4BA3">
          <w:rPr>
            <w:rStyle w:val="Hyperlink"/>
            <w:rFonts w:cs="Arial"/>
            <w:szCs w:val="24"/>
          </w:rPr>
          <w:t>http://bemzen.uol.com.br/noticias/ver/2012/03/09/969-o-fim-do-cerrado</w:t>
        </w:r>
      </w:hyperlink>
      <w:r w:rsidR="006E4BA3" w:rsidRPr="006E4BA3">
        <w:rPr>
          <w:rFonts w:cs="Arial"/>
          <w:szCs w:val="24"/>
        </w:rPr>
        <w:t xml:space="preserve"> </w:t>
      </w:r>
    </w:p>
    <w:p w:rsidR="006E4BA3" w:rsidRDefault="006E4BA3" w:rsidP="006E4BA3">
      <w:pPr>
        <w:numPr>
          <w:ilvl w:val="0"/>
          <w:numId w:val="35"/>
        </w:numPr>
        <w:spacing w:after="200" w:line="360" w:lineRule="auto"/>
        <w:jc w:val="both"/>
        <w:rPr>
          <w:rFonts w:cs="Arial"/>
          <w:szCs w:val="24"/>
        </w:rPr>
      </w:pPr>
      <w:r w:rsidRPr="006E4BA3">
        <w:rPr>
          <w:rFonts w:cs="Arial"/>
          <w:szCs w:val="24"/>
        </w:rPr>
        <w:t xml:space="preserve">No link </w:t>
      </w:r>
      <w:hyperlink r:id="rId14" w:history="1">
        <w:r w:rsidRPr="006E4BA3">
          <w:rPr>
            <w:rStyle w:val="Hyperlink"/>
            <w:rFonts w:cs="Arial"/>
            <w:szCs w:val="24"/>
          </w:rPr>
          <w:t>http://ecologia.ib.usp.br/cerrado/aspectos_bioma.htm</w:t>
        </w:r>
      </w:hyperlink>
      <w:r w:rsidRPr="006E4BA3">
        <w:rPr>
          <w:rFonts w:cs="Arial"/>
          <w:szCs w:val="24"/>
        </w:rPr>
        <w:t xml:space="preserve"> o professor poderá acessar informações sobre o bioma do Cerrado (distribuição, clima, solo, flora e fauna, entre outros).</w:t>
      </w:r>
    </w:p>
    <w:p w:rsidR="006E4BA3" w:rsidRPr="006E4BA3" w:rsidRDefault="006E4BA3" w:rsidP="006E4BA3">
      <w:pPr>
        <w:spacing w:after="200" w:line="360" w:lineRule="auto"/>
        <w:ind w:left="786"/>
        <w:jc w:val="both"/>
        <w:rPr>
          <w:rFonts w:cs="Arial"/>
          <w:szCs w:val="24"/>
        </w:rPr>
      </w:pPr>
    </w:p>
    <w:p w:rsidR="00B1477D" w:rsidRDefault="00B1477D" w:rsidP="0082048B">
      <w:pPr>
        <w:pStyle w:val="Ttulo2"/>
        <w:spacing w:line="360" w:lineRule="auto"/>
        <w:jc w:val="both"/>
        <w:rPr>
          <w:lang w:val="pt-BR" w:eastAsia="pt-BR"/>
        </w:rPr>
      </w:pPr>
      <w:r w:rsidRPr="003E60CA">
        <w:rPr>
          <w:lang w:eastAsia="pt-BR"/>
        </w:rPr>
        <w:t>1ª Etapa</w:t>
      </w:r>
      <w:r w:rsidR="00141CF5">
        <w:rPr>
          <w:lang w:val="pt-BR" w:eastAsia="pt-BR"/>
        </w:rPr>
        <w:t>:</w:t>
      </w:r>
      <w:r w:rsidR="0082048B">
        <w:rPr>
          <w:lang w:val="pt-BR" w:eastAsia="pt-BR"/>
        </w:rPr>
        <w:t xml:space="preserve"> </w:t>
      </w:r>
      <w:r w:rsidR="00D8459A">
        <w:rPr>
          <w:lang w:val="pt-BR" w:eastAsia="pt-BR"/>
        </w:rPr>
        <w:t>Preparação</w:t>
      </w:r>
    </w:p>
    <w:p w:rsidR="003E3DDF" w:rsidRDefault="003E3DDF" w:rsidP="00D8459A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spacing w:after="0" w:line="240" w:lineRule="auto"/>
        <w:rPr>
          <w:rFonts w:cs="Arial"/>
          <w:szCs w:val="24"/>
        </w:rPr>
      </w:pPr>
      <w:r>
        <w:rPr>
          <w:rFonts w:cs="Arial"/>
          <w:szCs w:val="24"/>
        </w:rPr>
        <w:t>Professor</w:t>
      </w:r>
      <w:proofErr w:type="gramStart"/>
      <w:r>
        <w:rPr>
          <w:rFonts w:cs="Arial"/>
          <w:szCs w:val="24"/>
        </w:rPr>
        <w:t xml:space="preserve">, </w:t>
      </w:r>
      <w:r w:rsidRPr="003E3DDF">
        <w:rPr>
          <w:rFonts w:cs="Arial"/>
          <w:szCs w:val="24"/>
        </w:rPr>
        <w:t>consulte</w:t>
      </w:r>
      <w:proofErr w:type="gramEnd"/>
      <w:r w:rsidRPr="003E3DDF">
        <w:rPr>
          <w:rFonts w:cs="Arial"/>
          <w:szCs w:val="24"/>
        </w:rPr>
        <w:t xml:space="preserve"> o material sugerido</w:t>
      </w:r>
      <w:r w:rsidR="00D8459A">
        <w:rPr>
          <w:rFonts w:cs="Arial"/>
          <w:szCs w:val="24"/>
        </w:rPr>
        <w:t xml:space="preserve"> na aba “</w:t>
      </w:r>
      <w:r w:rsidR="00D8459A">
        <w:rPr>
          <w:rFonts w:cs="Arial"/>
          <w:i/>
          <w:lang w:eastAsia="pt-BR"/>
        </w:rPr>
        <w:t>Para Organ</w:t>
      </w:r>
      <w:r w:rsidR="00D8459A">
        <w:rPr>
          <w:rFonts w:cs="Arial"/>
          <w:i/>
          <w:lang w:eastAsia="pt-BR"/>
        </w:rPr>
        <w:t>izar o seu Trabalho e Saber Mais”</w:t>
      </w:r>
      <w:r w:rsidRPr="003E3DDF">
        <w:rPr>
          <w:rFonts w:cs="Arial"/>
          <w:szCs w:val="24"/>
        </w:rPr>
        <w:t xml:space="preserve">, os links e prepare as cópias dos textos que serão utilizados no desenvolvimento deste plano. </w:t>
      </w:r>
    </w:p>
    <w:p w:rsidR="003E3DDF" w:rsidRPr="003E3DDF" w:rsidRDefault="003E3DDF" w:rsidP="003E3DDF">
      <w:pPr>
        <w:spacing w:after="0" w:line="360" w:lineRule="auto"/>
        <w:jc w:val="both"/>
        <w:rPr>
          <w:rFonts w:cs="Arial"/>
          <w:szCs w:val="24"/>
        </w:rPr>
      </w:pPr>
    </w:p>
    <w:p w:rsidR="0082048B" w:rsidRDefault="00141CF5" w:rsidP="00FC278F">
      <w:pPr>
        <w:pStyle w:val="Ttulo2"/>
        <w:rPr>
          <w:lang w:val="pt-BR" w:eastAsia="pt-BR"/>
        </w:rPr>
      </w:pPr>
      <w:r>
        <w:rPr>
          <w:lang w:val="pt-BR" w:eastAsia="pt-BR"/>
        </w:rPr>
        <w:t>2</w:t>
      </w:r>
      <w:r w:rsidR="000B008B">
        <w:rPr>
          <w:lang w:val="pt-BR" w:eastAsia="pt-BR"/>
        </w:rPr>
        <w:t>ª E</w:t>
      </w:r>
      <w:r w:rsidR="000B008B" w:rsidRPr="00924876">
        <w:rPr>
          <w:lang w:val="pt-BR" w:eastAsia="pt-BR"/>
        </w:rPr>
        <w:t xml:space="preserve">tapa: </w:t>
      </w:r>
      <w:r w:rsidR="00D8459A">
        <w:rPr>
          <w:lang w:val="pt-BR" w:eastAsia="pt-BR"/>
        </w:rPr>
        <w:t>Conhecendo o Cerrado</w:t>
      </w:r>
    </w:p>
    <w:p w:rsidR="003E3DDF" w:rsidRPr="003E3DDF" w:rsidRDefault="003E3DDF" w:rsidP="003E3DDF">
      <w:pPr>
        <w:rPr>
          <w:lang w:eastAsia="pt-BR"/>
        </w:rPr>
      </w:pPr>
    </w:p>
    <w:p w:rsidR="003E3DDF" w:rsidRPr="003E3DDF" w:rsidRDefault="003E3DDF" w:rsidP="003E3DDF">
      <w:pPr>
        <w:spacing w:after="0" w:line="360" w:lineRule="auto"/>
        <w:jc w:val="both"/>
        <w:rPr>
          <w:rFonts w:cs="Arial"/>
          <w:szCs w:val="24"/>
        </w:rPr>
      </w:pPr>
      <w:r w:rsidRPr="003E3DDF">
        <w:rPr>
          <w:rFonts w:cs="Arial"/>
          <w:szCs w:val="24"/>
        </w:rPr>
        <w:t xml:space="preserve">Assista com os alunos aos vídeos sugeridos no item </w:t>
      </w:r>
      <w:proofErr w:type="gramStart"/>
      <w:r w:rsidRPr="003E3DDF">
        <w:rPr>
          <w:rFonts w:cs="Arial"/>
          <w:szCs w:val="24"/>
        </w:rPr>
        <w:t>1</w:t>
      </w:r>
      <w:proofErr w:type="gramEnd"/>
      <w:r w:rsidRPr="003E3DDF">
        <w:rPr>
          <w:rFonts w:cs="Arial"/>
          <w:szCs w:val="24"/>
        </w:rPr>
        <w:t xml:space="preserve"> do tópico “Para </w:t>
      </w:r>
      <w:r w:rsidR="00D8459A">
        <w:rPr>
          <w:rFonts w:cs="Arial"/>
          <w:szCs w:val="24"/>
        </w:rPr>
        <w:t>Organizar o seu Trabalho e S</w:t>
      </w:r>
      <w:r w:rsidRPr="003E3DDF">
        <w:rPr>
          <w:rFonts w:cs="Arial"/>
          <w:szCs w:val="24"/>
        </w:rPr>
        <w:t xml:space="preserve">aber </w:t>
      </w:r>
      <w:r w:rsidR="00D8459A">
        <w:rPr>
          <w:rFonts w:cs="Arial"/>
          <w:szCs w:val="24"/>
        </w:rPr>
        <w:t>M</w:t>
      </w:r>
      <w:r w:rsidRPr="003E3DDF">
        <w:rPr>
          <w:rFonts w:cs="Arial"/>
          <w:szCs w:val="24"/>
        </w:rPr>
        <w:t>ais”. Solicite aos alunos que, durante a apresentação dos vídeos, façam anotações relacionadas às características deste bioma e também as razões pelas quais este bioma se transformou em uma das possibilidades para a expansão das fronteiras agrícolas.</w:t>
      </w:r>
    </w:p>
    <w:p w:rsidR="003E3DDF" w:rsidRDefault="003E3DDF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A05F55" w:rsidRDefault="00141CF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3</w:t>
      </w:r>
      <w:r w:rsidR="00924876" w:rsidRPr="003E60CA">
        <w:rPr>
          <w:lang w:eastAsia="pt-BR"/>
        </w:rPr>
        <w:t>ª Etapa</w:t>
      </w:r>
      <w:r w:rsidR="00A05F55">
        <w:rPr>
          <w:lang w:val="pt-BR" w:eastAsia="pt-BR"/>
        </w:rPr>
        <w:t xml:space="preserve">: </w:t>
      </w:r>
      <w:r w:rsidR="00D8459A">
        <w:rPr>
          <w:lang w:val="pt-BR" w:eastAsia="pt-BR"/>
        </w:rPr>
        <w:t>Socializando informações</w:t>
      </w:r>
    </w:p>
    <w:p w:rsidR="003E3DDF" w:rsidRPr="003E3DDF" w:rsidRDefault="003E3DDF" w:rsidP="00D8459A">
      <w:pPr>
        <w:spacing w:after="0" w:line="360" w:lineRule="auto"/>
        <w:rPr>
          <w:rFonts w:cs="Arial"/>
          <w:szCs w:val="24"/>
        </w:rPr>
      </w:pPr>
      <w:r w:rsidRPr="003E3DDF">
        <w:rPr>
          <w:rFonts w:cs="Arial"/>
          <w:szCs w:val="24"/>
        </w:rPr>
        <w:t xml:space="preserve">Organize uma discussão, com a turma reunida, para elucidar eventuais dúvidas da etapa anterior. O embasamento teórico para essa discussão pode ser obtido na sugestão do item </w:t>
      </w:r>
      <w:proofErr w:type="gramStart"/>
      <w:r w:rsidRPr="003E3DDF">
        <w:rPr>
          <w:rFonts w:cs="Arial"/>
          <w:szCs w:val="24"/>
        </w:rPr>
        <w:t>3</w:t>
      </w:r>
      <w:proofErr w:type="gramEnd"/>
      <w:r w:rsidRPr="003E3DDF">
        <w:rPr>
          <w:rFonts w:cs="Arial"/>
          <w:szCs w:val="24"/>
        </w:rPr>
        <w:t xml:space="preserve"> do tópico </w:t>
      </w:r>
      <w:r w:rsidR="00D8459A" w:rsidRPr="003E3DDF">
        <w:rPr>
          <w:rFonts w:cs="Arial"/>
          <w:szCs w:val="24"/>
        </w:rPr>
        <w:t xml:space="preserve">“Para </w:t>
      </w:r>
      <w:r w:rsidR="00D8459A">
        <w:rPr>
          <w:rFonts w:cs="Arial"/>
          <w:szCs w:val="24"/>
        </w:rPr>
        <w:t>Organizar o seu Trabalho e S</w:t>
      </w:r>
      <w:r w:rsidR="00D8459A" w:rsidRPr="003E3DDF">
        <w:rPr>
          <w:rFonts w:cs="Arial"/>
          <w:szCs w:val="24"/>
        </w:rPr>
        <w:t xml:space="preserve">aber </w:t>
      </w:r>
      <w:r w:rsidR="00D8459A">
        <w:rPr>
          <w:rFonts w:cs="Arial"/>
          <w:szCs w:val="24"/>
        </w:rPr>
        <w:t>M</w:t>
      </w:r>
      <w:r w:rsidR="00D8459A" w:rsidRPr="003E3DDF">
        <w:rPr>
          <w:rFonts w:cs="Arial"/>
          <w:szCs w:val="24"/>
        </w:rPr>
        <w:t>ais”</w:t>
      </w:r>
      <w:r w:rsidR="00D8459A">
        <w:rPr>
          <w:rFonts w:cs="Arial"/>
          <w:szCs w:val="24"/>
        </w:rPr>
        <w:t>.</w:t>
      </w:r>
      <w:r w:rsidR="00D8459A">
        <w:rPr>
          <w:rFonts w:cs="Arial"/>
          <w:szCs w:val="24"/>
        </w:rPr>
        <w:br/>
      </w:r>
    </w:p>
    <w:p w:rsidR="003E3DDF" w:rsidRDefault="00A05F55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4ª Etapa</w:t>
      </w:r>
      <w:r w:rsidR="00D8459A">
        <w:rPr>
          <w:lang w:val="pt-BR" w:eastAsia="pt-BR"/>
        </w:rPr>
        <w:t>: Organizando um debate</w:t>
      </w:r>
    </w:p>
    <w:p w:rsidR="003E3DDF" w:rsidRPr="003E3DDF" w:rsidRDefault="003E3DDF" w:rsidP="003E3DDF">
      <w:pPr>
        <w:spacing w:after="0" w:line="360" w:lineRule="auto"/>
        <w:jc w:val="both"/>
        <w:rPr>
          <w:rFonts w:cs="Arial"/>
          <w:szCs w:val="24"/>
        </w:rPr>
      </w:pPr>
      <w:r w:rsidRPr="003E3DDF">
        <w:rPr>
          <w:rFonts w:cs="Arial"/>
          <w:szCs w:val="24"/>
        </w:rPr>
        <w:t xml:space="preserve">Divida a classe em </w:t>
      </w:r>
      <w:proofErr w:type="gramStart"/>
      <w:r w:rsidRPr="003E3DDF">
        <w:rPr>
          <w:rFonts w:cs="Arial"/>
          <w:szCs w:val="24"/>
        </w:rPr>
        <w:t>4</w:t>
      </w:r>
      <w:proofErr w:type="gramEnd"/>
      <w:r w:rsidRPr="003E3DDF">
        <w:rPr>
          <w:rFonts w:cs="Arial"/>
          <w:szCs w:val="24"/>
        </w:rPr>
        <w:t xml:space="preserve"> grupos que representarão os setores da sociedade envolvidos com a expansão agrícola no cerrado: Governo federal, cientistas / pesquisadores, população local, ambientalistas</w:t>
      </w:r>
      <w:r w:rsidRPr="003E3DDF">
        <w:rPr>
          <w:rFonts w:cs="Arial"/>
          <w:b/>
          <w:szCs w:val="24"/>
        </w:rPr>
        <w:t xml:space="preserve">. </w:t>
      </w:r>
      <w:r w:rsidRPr="003E3DDF">
        <w:rPr>
          <w:rFonts w:cs="Arial"/>
          <w:szCs w:val="24"/>
        </w:rPr>
        <w:t xml:space="preserve">Cada um dos grupos deverá se preparar, nesta etapa, para defender a opinião de cada um dos </w:t>
      </w:r>
      <w:r w:rsidRPr="003E3DDF">
        <w:rPr>
          <w:rFonts w:cs="Arial"/>
          <w:szCs w:val="24"/>
        </w:rPr>
        <w:lastRenderedPageBreak/>
        <w:t xml:space="preserve">setores que representam. Para se preparar de forma adequada os grupos deverão proceder à leitura dos textos sugeridos no item </w:t>
      </w:r>
      <w:proofErr w:type="gramStart"/>
      <w:r w:rsidRPr="003E3DDF">
        <w:rPr>
          <w:rFonts w:cs="Arial"/>
          <w:szCs w:val="24"/>
        </w:rPr>
        <w:t>2</w:t>
      </w:r>
      <w:proofErr w:type="gramEnd"/>
      <w:r w:rsidRPr="003E3DDF">
        <w:rPr>
          <w:rFonts w:cs="Arial"/>
          <w:szCs w:val="24"/>
        </w:rPr>
        <w:t xml:space="preserve"> do tópico </w:t>
      </w:r>
      <w:r w:rsidR="00D8459A" w:rsidRPr="003E3DDF">
        <w:rPr>
          <w:rFonts w:cs="Arial"/>
          <w:szCs w:val="24"/>
        </w:rPr>
        <w:t xml:space="preserve">“Para </w:t>
      </w:r>
      <w:r w:rsidR="00D8459A">
        <w:rPr>
          <w:rFonts w:cs="Arial"/>
          <w:szCs w:val="24"/>
        </w:rPr>
        <w:t>Organizar o seu Trabalho e S</w:t>
      </w:r>
      <w:r w:rsidR="00D8459A" w:rsidRPr="003E3DDF">
        <w:rPr>
          <w:rFonts w:cs="Arial"/>
          <w:szCs w:val="24"/>
        </w:rPr>
        <w:t xml:space="preserve">aber </w:t>
      </w:r>
      <w:r w:rsidR="00D8459A">
        <w:rPr>
          <w:rFonts w:cs="Arial"/>
          <w:szCs w:val="24"/>
        </w:rPr>
        <w:t>M</w:t>
      </w:r>
      <w:r w:rsidR="00D8459A" w:rsidRPr="003E3DDF">
        <w:rPr>
          <w:rFonts w:cs="Arial"/>
          <w:szCs w:val="24"/>
        </w:rPr>
        <w:t>ais”</w:t>
      </w:r>
      <w:r w:rsidR="00D8459A">
        <w:rPr>
          <w:rFonts w:cs="Arial"/>
          <w:szCs w:val="24"/>
        </w:rPr>
        <w:t>.</w:t>
      </w:r>
      <w:r w:rsidR="00D8459A">
        <w:rPr>
          <w:rFonts w:cs="Arial"/>
          <w:szCs w:val="24"/>
        </w:rPr>
        <w:br/>
      </w:r>
    </w:p>
    <w:p w:rsidR="003E3DDF" w:rsidRPr="003E3DDF" w:rsidRDefault="003E3DDF" w:rsidP="003E3DDF">
      <w:pPr>
        <w:spacing w:after="0" w:line="360" w:lineRule="auto"/>
        <w:jc w:val="both"/>
        <w:rPr>
          <w:rFonts w:cs="Arial"/>
          <w:szCs w:val="24"/>
        </w:rPr>
      </w:pPr>
      <w:r w:rsidRPr="003E3DDF">
        <w:rPr>
          <w:rFonts w:cs="Arial"/>
          <w:szCs w:val="24"/>
        </w:rPr>
        <w:t>Professor</w:t>
      </w:r>
      <w:proofErr w:type="gramStart"/>
      <w:r w:rsidRPr="003E3DDF">
        <w:rPr>
          <w:rFonts w:cs="Arial"/>
          <w:szCs w:val="24"/>
        </w:rPr>
        <w:t>,</w:t>
      </w:r>
      <w:r>
        <w:rPr>
          <w:rFonts w:cs="Arial"/>
          <w:szCs w:val="24"/>
        </w:rPr>
        <w:t xml:space="preserve"> </w:t>
      </w:r>
      <w:r w:rsidRPr="003E3DDF">
        <w:rPr>
          <w:rFonts w:cs="Arial"/>
          <w:szCs w:val="24"/>
        </w:rPr>
        <w:t>faça</w:t>
      </w:r>
      <w:proofErr w:type="gramEnd"/>
      <w:r w:rsidRPr="003E3DDF">
        <w:rPr>
          <w:rFonts w:cs="Arial"/>
          <w:szCs w:val="24"/>
        </w:rPr>
        <w:t xml:space="preserve"> a mediação, na medida em que considerar necessário, da discussão de cada um dos grupos.</w:t>
      </w:r>
    </w:p>
    <w:p w:rsidR="003E3DDF" w:rsidRPr="003E3DDF" w:rsidRDefault="003E3DDF" w:rsidP="003E3DDF">
      <w:pPr>
        <w:rPr>
          <w:lang w:eastAsia="pt-BR"/>
        </w:rPr>
      </w:pPr>
    </w:p>
    <w:p w:rsidR="003E3DDF" w:rsidRDefault="00D8459A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5ª Etapa: O debate acontece</w:t>
      </w:r>
    </w:p>
    <w:p w:rsidR="003E3DDF" w:rsidRPr="003E3DDF" w:rsidRDefault="003E3DDF" w:rsidP="003E3DDF">
      <w:pPr>
        <w:spacing w:after="0" w:line="360" w:lineRule="auto"/>
        <w:jc w:val="both"/>
        <w:rPr>
          <w:rFonts w:cs="Arial"/>
          <w:szCs w:val="24"/>
        </w:rPr>
      </w:pPr>
      <w:r w:rsidRPr="003E3DDF">
        <w:rPr>
          <w:rFonts w:cs="Arial"/>
          <w:szCs w:val="24"/>
        </w:rPr>
        <w:t>Esta etapa deve estar reservada para o debate propriamente dito. Cada um dos setores da sociedade, representados por cada um dos grupos de alunos, deverão expor suas ideias favoráveis ou desfavoráveis à expansão da fronteira agrícola no Cerrado da forma com que vem sendo realizada. Professor</w:t>
      </w:r>
      <w:proofErr w:type="gramStart"/>
      <w:r w:rsidRPr="003E3DDF">
        <w:rPr>
          <w:rFonts w:cs="Arial"/>
          <w:szCs w:val="24"/>
        </w:rPr>
        <w:t>, é</w:t>
      </w:r>
      <w:proofErr w:type="gramEnd"/>
      <w:r w:rsidRPr="003E3DDF">
        <w:rPr>
          <w:rFonts w:cs="Arial"/>
          <w:szCs w:val="24"/>
        </w:rPr>
        <w:t xml:space="preserve"> muito importante a sua mediação neste momento!</w:t>
      </w:r>
    </w:p>
    <w:p w:rsidR="003E3DDF" w:rsidRDefault="003E3DDF" w:rsidP="0082048B">
      <w:pPr>
        <w:pStyle w:val="Ttulo2"/>
        <w:spacing w:line="360" w:lineRule="auto"/>
        <w:jc w:val="both"/>
        <w:rPr>
          <w:lang w:val="pt-BR" w:eastAsia="pt-BR"/>
        </w:rPr>
      </w:pPr>
    </w:p>
    <w:p w:rsidR="000A61CB" w:rsidRDefault="00D8459A" w:rsidP="0082048B">
      <w:pPr>
        <w:pStyle w:val="Ttulo2"/>
        <w:spacing w:line="360" w:lineRule="auto"/>
        <w:jc w:val="both"/>
        <w:rPr>
          <w:lang w:val="pt-BR" w:eastAsia="pt-BR"/>
        </w:rPr>
      </w:pPr>
      <w:r>
        <w:rPr>
          <w:lang w:val="pt-BR" w:eastAsia="pt-BR"/>
        </w:rPr>
        <w:t>6ª Etapa: Defendendo uma ideia</w:t>
      </w:r>
      <w:bookmarkStart w:id="0" w:name="_GoBack"/>
      <w:bookmarkEnd w:id="0"/>
    </w:p>
    <w:p w:rsidR="003E3DDF" w:rsidRPr="003E3DDF" w:rsidRDefault="003E3DDF" w:rsidP="003E3DDF">
      <w:pPr>
        <w:spacing w:after="0" w:line="360" w:lineRule="auto"/>
        <w:jc w:val="both"/>
        <w:rPr>
          <w:rFonts w:cs="Arial"/>
          <w:szCs w:val="24"/>
        </w:rPr>
      </w:pPr>
      <w:r w:rsidRPr="003E3DDF">
        <w:rPr>
          <w:rFonts w:cs="Arial"/>
          <w:szCs w:val="24"/>
        </w:rPr>
        <w:t>Solicite aos alunos que, individualmente, redijam uma carta que será endereçada à Presidente da República, no qual manifestem sua opinião acerca da expansão das fronteiras agrícolas. Destaque que nesta carta, além da opinião, eles devem indicar alternativas para minimizar o problema do desmatamento neste importante bioma brasileiro, caso eles sejam contrários à expansão da fronteira agrícola da forma como vem sendo realizada.</w:t>
      </w:r>
    </w:p>
    <w:p w:rsidR="003E3DDF" w:rsidRPr="003E3DDF" w:rsidRDefault="003E3DDF" w:rsidP="003E3DDF">
      <w:pPr>
        <w:spacing w:after="0" w:line="360" w:lineRule="auto"/>
        <w:jc w:val="both"/>
        <w:rPr>
          <w:rFonts w:cs="Arial"/>
          <w:szCs w:val="24"/>
        </w:rPr>
      </w:pPr>
    </w:p>
    <w:p w:rsidR="003E3DDF" w:rsidRPr="003E3DDF" w:rsidRDefault="003E3DDF" w:rsidP="003E3DDF">
      <w:pPr>
        <w:spacing w:after="0" w:line="360" w:lineRule="auto"/>
        <w:jc w:val="both"/>
        <w:rPr>
          <w:rFonts w:cs="Arial"/>
          <w:szCs w:val="24"/>
        </w:rPr>
      </w:pPr>
      <w:r w:rsidRPr="003E3DDF">
        <w:rPr>
          <w:rFonts w:cs="Arial"/>
          <w:szCs w:val="24"/>
        </w:rPr>
        <w:t xml:space="preserve">Plano de aula: Profa. </w:t>
      </w:r>
      <w:proofErr w:type="spellStart"/>
      <w:proofErr w:type="gramStart"/>
      <w:r w:rsidRPr="003E3DDF">
        <w:rPr>
          <w:rFonts w:cs="Arial"/>
          <w:szCs w:val="24"/>
        </w:rPr>
        <w:t>Ms</w:t>
      </w:r>
      <w:proofErr w:type="spellEnd"/>
      <w:proofErr w:type="gramEnd"/>
      <w:r w:rsidRPr="003E3DDF">
        <w:rPr>
          <w:rFonts w:cs="Arial"/>
          <w:szCs w:val="24"/>
        </w:rPr>
        <w:t xml:space="preserve"> Maria Luiza </w:t>
      </w:r>
      <w:proofErr w:type="spellStart"/>
      <w:r w:rsidRPr="003E3DDF">
        <w:rPr>
          <w:rFonts w:cs="Arial"/>
          <w:szCs w:val="24"/>
        </w:rPr>
        <w:t>Ledesma</w:t>
      </w:r>
      <w:proofErr w:type="spellEnd"/>
      <w:r w:rsidRPr="003E3DDF">
        <w:rPr>
          <w:rFonts w:cs="Arial"/>
          <w:szCs w:val="24"/>
        </w:rPr>
        <w:t xml:space="preserve"> Rodrigues.</w:t>
      </w:r>
    </w:p>
    <w:p w:rsidR="000A61CB" w:rsidRPr="0058362E" w:rsidRDefault="000A61CB" w:rsidP="003E3DDF">
      <w:pPr>
        <w:spacing w:line="360" w:lineRule="auto"/>
        <w:jc w:val="both"/>
        <w:rPr>
          <w:sz w:val="23"/>
          <w:szCs w:val="23"/>
        </w:rPr>
      </w:pPr>
    </w:p>
    <w:sectPr w:rsidR="000A61CB" w:rsidRPr="0058362E" w:rsidSect="0055412B">
      <w:headerReference w:type="default" r:id="rId15"/>
      <w:footerReference w:type="default" r:id="rId16"/>
      <w:type w:val="continuous"/>
      <w:pgSz w:w="11906" w:h="16838"/>
      <w:pgMar w:top="1221" w:right="1274" w:bottom="709" w:left="709" w:header="426" w:footer="2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61AC3" w:rsidRDefault="00461AC3" w:rsidP="00BB7A04">
      <w:pPr>
        <w:spacing w:after="0" w:line="240" w:lineRule="auto"/>
      </w:pPr>
      <w:r>
        <w:separator/>
      </w:r>
    </w:p>
  </w:endnote>
  <w:endnote w:type="continuationSeparator" w:id="0">
    <w:p w:rsidR="00461AC3" w:rsidRDefault="00461AC3" w:rsidP="00BB7A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4876" w:rsidRPr="006A3602" w:rsidRDefault="00924876" w:rsidP="00924876">
    <w:pPr>
      <w:pStyle w:val="SemEspaamento1"/>
      <w:rPr>
        <w:rStyle w:val="apple-style-span"/>
      </w:rPr>
    </w:pPr>
    <w:r>
      <w:rPr>
        <w:rStyle w:val="apple-style-span"/>
        <w:rFonts w:ascii="Verdana" w:hAnsi="Verdana"/>
        <w:color w:val="566270"/>
        <w:sz w:val="15"/>
        <w:szCs w:val="15"/>
      </w:rPr>
      <w:t>Idealização e Edição Fin</w:t>
    </w:r>
    <w:r w:rsidRPr="006A3602">
      <w:rPr>
        <w:rStyle w:val="apple-style-span"/>
        <w:rFonts w:ascii="Verdana" w:hAnsi="Verdana"/>
        <w:color w:val="566270"/>
        <w:sz w:val="16"/>
        <w:szCs w:val="16"/>
      </w:rPr>
      <w:t>al NET EDUCAÇÃO</w:t>
    </w:r>
    <w:r w:rsidRPr="006A3602">
      <w:rPr>
        <w:rFonts w:ascii="Verdana" w:hAnsi="Verdana"/>
        <w:noProof/>
        <w:sz w:val="16"/>
        <w:szCs w:val="16"/>
        <w:lang w:eastAsia="pt-BR"/>
      </w:rPr>
      <w:t xml:space="preserve"> </w:t>
    </w:r>
    <w:r w:rsidR="00B82207">
      <w:rPr>
        <w:noProof/>
        <w:color w:val="566270"/>
        <w:sz w:val="16"/>
        <w:szCs w:val="16"/>
        <w:lang w:eastAsia="pt-BR"/>
      </w:rPr>
      <mc:AlternateContent>
        <mc:Choice Requires="wps">
          <w:drawing>
            <wp:anchor distT="0" distB="0" distL="114300" distR="114300" simplePos="0" relativeHeight="251658752" behindDoc="0" locked="0" layoutInCell="1" allowOverlap="1" wp14:anchorId="19C78E93" wp14:editId="17B54E1C">
              <wp:simplePos x="0" y="0"/>
              <wp:positionH relativeFrom="column">
                <wp:posOffset>-31115</wp:posOffset>
              </wp:positionH>
              <wp:positionV relativeFrom="paragraph">
                <wp:posOffset>-25400</wp:posOffset>
              </wp:positionV>
              <wp:extent cx="6581140" cy="8255"/>
              <wp:effectExtent l="6985" t="12700" r="12700" b="7620"/>
              <wp:wrapNone/>
              <wp:docPr id="2" name="Conector reto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 flipV="1">
                        <a:off x="0" y="0"/>
                        <a:ext cx="6581140" cy="825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10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2.45pt,-2pt" to="515.75pt,-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" strokecolor="#4579b8">
              <o:lock v:ext="edit" shapetype="f"/>
            </v:line>
          </w:pict>
        </mc:Fallback>
      </mc:AlternateContent>
    </w:r>
    <w:r w:rsidRPr="006A3602">
      <w:rPr>
        <w:rStyle w:val="apple-style-span"/>
        <w:color w:val="566270"/>
        <w:sz w:val="16"/>
        <w:szCs w:val="16"/>
      </w:rPr>
      <w:t>| Plano de aula</w:t>
    </w:r>
    <w:r w:rsidR="001D0E92">
      <w:rPr>
        <w:rStyle w:val="apple-style-span"/>
        <w:color w:val="566270"/>
        <w:sz w:val="16"/>
        <w:szCs w:val="16"/>
      </w:rPr>
      <w:t xml:space="preserve">: </w:t>
    </w:r>
    <w:r w:rsidR="00FA0440">
      <w:rPr>
        <w:rStyle w:val="apple-style-span"/>
        <w:color w:val="566270"/>
        <w:sz w:val="16"/>
        <w:szCs w:val="16"/>
      </w:rPr>
      <w:t xml:space="preserve">Dossiê Alimentos: Expansão das fronteiras agrícolas ou destruição de biomas? Profa. Me. Maria Luiza </w:t>
    </w:r>
    <w:proofErr w:type="spellStart"/>
    <w:r w:rsidR="00FA0440">
      <w:rPr>
        <w:rStyle w:val="apple-style-span"/>
        <w:color w:val="566270"/>
        <w:sz w:val="16"/>
        <w:szCs w:val="16"/>
      </w:rPr>
      <w:t>Ledesma</w:t>
    </w:r>
    <w:proofErr w:type="spellEnd"/>
    <w:r w:rsidR="00FA0440">
      <w:rPr>
        <w:rStyle w:val="apple-style-span"/>
        <w:color w:val="566270"/>
        <w:sz w:val="16"/>
        <w:szCs w:val="16"/>
      </w:rPr>
      <w:t xml:space="preserve"> Rodrigues.</w:t>
    </w:r>
  </w:p>
  <w:p w:rsidR="005C7A96" w:rsidRDefault="00A31002" w:rsidP="00B76037">
    <w:pPr>
      <w:pStyle w:val="Rodap"/>
      <w:jc w:val="right"/>
    </w:pPr>
    <w:r>
      <w:fldChar w:fldCharType="begin"/>
    </w:r>
    <w:r w:rsidR="005C7A96">
      <w:instrText>PAGE   \* MERGEFORMAT</w:instrText>
    </w:r>
    <w:r>
      <w:fldChar w:fldCharType="separate"/>
    </w:r>
    <w:r w:rsidR="00D8459A">
      <w:rPr>
        <w:noProof/>
      </w:rPr>
      <w:t>3</w:t>
    </w:r>
    <w:r>
      <w:fldChar w:fldCharType="end"/>
    </w:r>
  </w:p>
  <w:p w:rsidR="005C7A96" w:rsidRDefault="005C7A96">
    <w:pPr>
      <w:pStyle w:val="Rodap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61AC3" w:rsidRDefault="00461AC3" w:rsidP="00BB7A04">
      <w:pPr>
        <w:spacing w:after="0" w:line="240" w:lineRule="auto"/>
      </w:pPr>
      <w:r>
        <w:separator/>
      </w:r>
    </w:p>
  </w:footnote>
  <w:footnote w:type="continuationSeparator" w:id="0">
    <w:p w:rsidR="00461AC3" w:rsidRDefault="00461AC3" w:rsidP="00BB7A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C7A96" w:rsidRDefault="00B82207">
    <w:pPr>
      <w:pStyle w:val="Cabealho"/>
    </w:pP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1854835</wp:posOffset>
              </wp:positionH>
              <wp:positionV relativeFrom="paragraph">
                <wp:posOffset>-299085</wp:posOffset>
              </wp:positionV>
              <wp:extent cx="4672965" cy="647700"/>
              <wp:effectExtent l="0" t="0" r="0" b="0"/>
              <wp:wrapNone/>
              <wp:docPr id="5" name="Caixa de texto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672965" cy="6477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080913" w:rsidRPr="00080913" w:rsidRDefault="00535F86" w:rsidP="0055412B">
                          <w:pPr>
                            <w:pStyle w:val="Ttulo1"/>
                            <w:jc w:val="right"/>
                          </w:pPr>
                          <w:r>
                            <w:rPr>
                              <w:sz w:val="22"/>
                              <w:lang w:val="pt-BR"/>
                            </w:rPr>
                            <w:t xml:space="preserve">Dossiê </w:t>
                          </w:r>
                          <w:r w:rsidR="009679E5">
                            <w:rPr>
                              <w:sz w:val="22"/>
                              <w:lang w:val="pt-BR"/>
                            </w:rPr>
                            <w:t>Alimentos: Expansão das fronteiras agrícolas ou destruição de biomas?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Caixa de texto 5" o:spid="_x0000_s1026" type="#_x0000_t202" style="position:absolute;margin-left:146.05pt;margin-top:-23.55pt;width:367.95pt;height:5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" filled="f" stroked="f" strokeweight=".5pt">
              <v:path arrowok="t"/>
              <v:textbox>
                <w:txbxContent>
                  <w:p w:rsidR="00080913" w:rsidRPr="00080913" w:rsidRDefault="00535F86" w:rsidP="0055412B">
                    <w:pPr>
                      <w:pStyle w:val="Ttulo1"/>
                      <w:jc w:val="right"/>
                    </w:pPr>
                    <w:r>
                      <w:rPr>
                        <w:sz w:val="22"/>
                        <w:lang w:val="pt-BR"/>
                      </w:rPr>
                      <w:t xml:space="preserve">Dossiê </w:t>
                    </w:r>
                    <w:r w:rsidR="009679E5">
                      <w:rPr>
                        <w:sz w:val="22"/>
                        <w:lang w:val="pt-BR"/>
                      </w:rPr>
                      <w:t>Alimentos: Expansão das fronteiras agrícolas ou destruição de biomas?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column">
                <wp:posOffset>-41275</wp:posOffset>
              </wp:positionH>
              <wp:positionV relativeFrom="paragraph">
                <wp:posOffset>367030</wp:posOffset>
              </wp:positionV>
              <wp:extent cx="6569710" cy="3175"/>
              <wp:effectExtent l="6350" t="5080" r="5715" b="10795"/>
              <wp:wrapNone/>
              <wp:docPr id="3" name="Conector re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569710" cy="3175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4579B8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Conector reto 3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3.25pt,28.9pt" to="514.05pt,2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" strokecolor="#4579b8">
              <o:lock v:ext="edit" shapetype="f"/>
            </v:line>
          </w:pict>
        </mc:Fallback>
      </mc:AlternateContent>
    </w:r>
    <w:r>
      <w:rPr>
        <w:noProof/>
        <w:lang w:eastAsia="pt-BR"/>
      </w:rPr>
      <w:drawing>
        <wp:inline distT="0" distB="0" distL="0" distR="0">
          <wp:extent cx="742950" cy="36195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344" t="14745" r="70898" b="73335"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361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3052F2"/>
    <w:multiLevelType w:val="hybridMultilevel"/>
    <w:tmpl w:val="A9A4A71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1292C8D"/>
    <w:multiLevelType w:val="hybridMultilevel"/>
    <w:tmpl w:val="D8B8CC3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5AE26B1"/>
    <w:multiLevelType w:val="hybridMultilevel"/>
    <w:tmpl w:val="0A14195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73642A9"/>
    <w:multiLevelType w:val="hybridMultilevel"/>
    <w:tmpl w:val="582AAFA4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8A130C0"/>
    <w:multiLevelType w:val="hybridMultilevel"/>
    <w:tmpl w:val="530084C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094E1370"/>
    <w:multiLevelType w:val="hybridMultilevel"/>
    <w:tmpl w:val="E6B096FC"/>
    <w:lvl w:ilvl="0" w:tplc="0416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6">
    <w:nsid w:val="0D1A5DC6"/>
    <w:multiLevelType w:val="hybridMultilevel"/>
    <w:tmpl w:val="A0E61790"/>
    <w:lvl w:ilvl="0" w:tplc="F856AC10">
      <w:start w:val="1"/>
      <w:numFmt w:val="bullet"/>
      <w:lvlText w:val=""/>
      <w:lvlJc w:val="left"/>
      <w:pPr>
        <w:ind w:left="1068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>
    <w:nsid w:val="0D4F41E5"/>
    <w:multiLevelType w:val="hybridMultilevel"/>
    <w:tmpl w:val="B56ED6DE"/>
    <w:lvl w:ilvl="0" w:tplc="0416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506" w:hanging="360"/>
      </w:pPr>
    </w:lvl>
    <w:lvl w:ilvl="2" w:tplc="0416001B" w:tentative="1">
      <w:start w:val="1"/>
      <w:numFmt w:val="lowerRoman"/>
      <w:lvlText w:val="%3."/>
      <w:lvlJc w:val="right"/>
      <w:pPr>
        <w:ind w:left="2226" w:hanging="180"/>
      </w:pPr>
    </w:lvl>
    <w:lvl w:ilvl="3" w:tplc="0416000F" w:tentative="1">
      <w:start w:val="1"/>
      <w:numFmt w:val="decimal"/>
      <w:lvlText w:val="%4."/>
      <w:lvlJc w:val="left"/>
      <w:pPr>
        <w:ind w:left="2946" w:hanging="360"/>
      </w:pPr>
    </w:lvl>
    <w:lvl w:ilvl="4" w:tplc="04160019" w:tentative="1">
      <w:start w:val="1"/>
      <w:numFmt w:val="lowerLetter"/>
      <w:lvlText w:val="%5."/>
      <w:lvlJc w:val="left"/>
      <w:pPr>
        <w:ind w:left="3666" w:hanging="360"/>
      </w:pPr>
    </w:lvl>
    <w:lvl w:ilvl="5" w:tplc="0416001B" w:tentative="1">
      <w:start w:val="1"/>
      <w:numFmt w:val="lowerRoman"/>
      <w:lvlText w:val="%6."/>
      <w:lvlJc w:val="right"/>
      <w:pPr>
        <w:ind w:left="4386" w:hanging="180"/>
      </w:pPr>
    </w:lvl>
    <w:lvl w:ilvl="6" w:tplc="0416000F" w:tentative="1">
      <w:start w:val="1"/>
      <w:numFmt w:val="decimal"/>
      <w:lvlText w:val="%7."/>
      <w:lvlJc w:val="left"/>
      <w:pPr>
        <w:ind w:left="5106" w:hanging="360"/>
      </w:pPr>
    </w:lvl>
    <w:lvl w:ilvl="7" w:tplc="04160019" w:tentative="1">
      <w:start w:val="1"/>
      <w:numFmt w:val="lowerLetter"/>
      <w:lvlText w:val="%8."/>
      <w:lvlJc w:val="left"/>
      <w:pPr>
        <w:ind w:left="5826" w:hanging="360"/>
      </w:pPr>
    </w:lvl>
    <w:lvl w:ilvl="8" w:tplc="04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8">
    <w:nsid w:val="10D605DD"/>
    <w:multiLevelType w:val="hybridMultilevel"/>
    <w:tmpl w:val="FC24B858"/>
    <w:lvl w:ilvl="0" w:tplc="A3E03FFE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6804EE9"/>
    <w:multiLevelType w:val="hybridMultilevel"/>
    <w:tmpl w:val="9250AE06"/>
    <w:lvl w:ilvl="0" w:tplc="DEB69CB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1C0E788C"/>
    <w:multiLevelType w:val="hybridMultilevel"/>
    <w:tmpl w:val="BD4CB00C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1C701895"/>
    <w:multiLevelType w:val="hybridMultilevel"/>
    <w:tmpl w:val="9AA0711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8266F6D"/>
    <w:multiLevelType w:val="hybridMultilevel"/>
    <w:tmpl w:val="002E4E78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298B6BAE"/>
    <w:multiLevelType w:val="hybridMultilevel"/>
    <w:tmpl w:val="899250C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537BA8"/>
    <w:multiLevelType w:val="hybridMultilevel"/>
    <w:tmpl w:val="D30CF0E0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3CCC0C88"/>
    <w:multiLevelType w:val="hybridMultilevel"/>
    <w:tmpl w:val="E47ABEB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0967DE7"/>
    <w:multiLevelType w:val="hybridMultilevel"/>
    <w:tmpl w:val="DB3AC850"/>
    <w:lvl w:ilvl="0" w:tplc="5F54A7E0">
      <w:start w:val="1"/>
      <w:numFmt w:val="decimal"/>
      <w:lvlText w:val="%1)"/>
      <w:lvlJc w:val="left"/>
      <w:pPr>
        <w:ind w:left="644" w:hanging="360"/>
      </w:pPr>
      <w:rPr>
        <w:rFonts w:ascii="Arial" w:eastAsia="Calibri" w:hAnsi="Arial" w:cs="Arial"/>
        <w:b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40A0785"/>
    <w:multiLevelType w:val="hybridMultilevel"/>
    <w:tmpl w:val="35B48A84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DBA2C9E"/>
    <w:multiLevelType w:val="hybridMultilevel"/>
    <w:tmpl w:val="BE122B8E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52C04D1E"/>
    <w:multiLevelType w:val="hybridMultilevel"/>
    <w:tmpl w:val="1FF42692"/>
    <w:lvl w:ilvl="0" w:tplc="0416000F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3621E97"/>
    <w:multiLevelType w:val="hybridMultilevel"/>
    <w:tmpl w:val="8450613E"/>
    <w:lvl w:ilvl="0" w:tplc="F856AC1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C000"/>
        <w:sz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36C2A45"/>
    <w:multiLevelType w:val="hybridMultilevel"/>
    <w:tmpl w:val="363C033A"/>
    <w:lvl w:ilvl="0" w:tplc="82927C84">
      <w:start w:val="1"/>
      <w:numFmt w:val="lowerLetter"/>
      <w:lvlText w:val="%1)"/>
      <w:lvlJc w:val="left"/>
      <w:pPr>
        <w:ind w:left="1146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866" w:hanging="360"/>
      </w:pPr>
    </w:lvl>
    <w:lvl w:ilvl="2" w:tplc="0416001B" w:tentative="1">
      <w:start w:val="1"/>
      <w:numFmt w:val="lowerRoman"/>
      <w:lvlText w:val="%3."/>
      <w:lvlJc w:val="right"/>
      <w:pPr>
        <w:ind w:left="2586" w:hanging="180"/>
      </w:pPr>
    </w:lvl>
    <w:lvl w:ilvl="3" w:tplc="0416000F" w:tentative="1">
      <w:start w:val="1"/>
      <w:numFmt w:val="decimal"/>
      <w:lvlText w:val="%4."/>
      <w:lvlJc w:val="left"/>
      <w:pPr>
        <w:ind w:left="3306" w:hanging="360"/>
      </w:pPr>
    </w:lvl>
    <w:lvl w:ilvl="4" w:tplc="04160019" w:tentative="1">
      <w:start w:val="1"/>
      <w:numFmt w:val="lowerLetter"/>
      <w:lvlText w:val="%5."/>
      <w:lvlJc w:val="left"/>
      <w:pPr>
        <w:ind w:left="4026" w:hanging="360"/>
      </w:pPr>
    </w:lvl>
    <w:lvl w:ilvl="5" w:tplc="0416001B" w:tentative="1">
      <w:start w:val="1"/>
      <w:numFmt w:val="lowerRoman"/>
      <w:lvlText w:val="%6."/>
      <w:lvlJc w:val="right"/>
      <w:pPr>
        <w:ind w:left="4746" w:hanging="180"/>
      </w:pPr>
    </w:lvl>
    <w:lvl w:ilvl="6" w:tplc="0416000F" w:tentative="1">
      <w:start w:val="1"/>
      <w:numFmt w:val="decimal"/>
      <w:lvlText w:val="%7."/>
      <w:lvlJc w:val="left"/>
      <w:pPr>
        <w:ind w:left="5466" w:hanging="360"/>
      </w:pPr>
    </w:lvl>
    <w:lvl w:ilvl="7" w:tplc="04160019" w:tentative="1">
      <w:start w:val="1"/>
      <w:numFmt w:val="lowerLetter"/>
      <w:lvlText w:val="%8."/>
      <w:lvlJc w:val="left"/>
      <w:pPr>
        <w:ind w:left="6186" w:hanging="360"/>
      </w:pPr>
    </w:lvl>
    <w:lvl w:ilvl="8" w:tplc="0416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2">
    <w:nsid w:val="53C74BB7"/>
    <w:multiLevelType w:val="hybridMultilevel"/>
    <w:tmpl w:val="CC9AB880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9F67EE5"/>
    <w:multiLevelType w:val="hybridMultilevel"/>
    <w:tmpl w:val="F3187EB6"/>
    <w:lvl w:ilvl="0" w:tplc="26AA9544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88" w:hanging="360"/>
      </w:pPr>
    </w:lvl>
    <w:lvl w:ilvl="2" w:tplc="0416001B" w:tentative="1">
      <w:start w:val="1"/>
      <w:numFmt w:val="lowerRoman"/>
      <w:lvlText w:val="%3."/>
      <w:lvlJc w:val="right"/>
      <w:pPr>
        <w:ind w:left="2508" w:hanging="180"/>
      </w:pPr>
    </w:lvl>
    <w:lvl w:ilvl="3" w:tplc="0416000F" w:tentative="1">
      <w:start w:val="1"/>
      <w:numFmt w:val="decimal"/>
      <w:lvlText w:val="%4."/>
      <w:lvlJc w:val="left"/>
      <w:pPr>
        <w:ind w:left="3228" w:hanging="360"/>
      </w:pPr>
    </w:lvl>
    <w:lvl w:ilvl="4" w:tplc="04160019" w:tentative="1">
      <w:start w:val="1"/>
      <w:numFmt w:val="lowerLetter"/>
      <w:lvlText w:val="%5."/>
      <w:lvlJc w:val="left"/>
      <w:pPr>
        <w:ind w:left="3948" w:hanging="360"/>
      </w:pPr>
    </w:lvl>
    <w:lvl w:ilvl="5" w:tplc="0416001B" w:tentative="1">
      <w:start w:val="1"/>
      <w:numFmt w:val="lowerRoman"/>
      <w:lvlText w:val="%6."/>
      <w:lvlJc w:val="right"/>
      <w:pPr>
        <w:ind w:left="4668" w:hanging="180"/>
      </w:pPr>
    </w:lvl>
    <w:lvl w:ilvl="6" w:tplc="0416000F" w:tentative="1">
      <w:start w:val="1"/>
      <w:numFmt w:val="decimal"/>
      <w:lvlText w:val="%7."/>
      <w:lvlJc w:val="left"/>
      <w:pPr>
        <w:ind w:left="5388" w:hanging="360"/>
      </w:pPr>
    </w:lvl>
    <w:lvl w:ilvl="7" w:tplc="04160019" w:tentative="1">
      <w:start w:val="1"/>
      <w:numFmt w:val="lowerLetter"/>
      <w:lvlText w:val="%8."/>
      <w:lvlJc w:val="left"/>
      <w:pPr>
        <w:ind w:left="6108" w:hanging="360"/>
      </w:pPr>
    </w:lvl>
    <w:lvl w:ilvl="8" w:tplc="0416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>
    <w:nsid w:val="60277DC2"/>
    <w:multiLevelType w:val="hybridMultilevel"/>
    <w:tmpl w:val="AA02963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3DC452A"/>
    <w:multiLevelType w:val="hybridMultilevel"/>
    <w:tmpl w:val="8404284A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40C6762"/>
    <w:multiLevelType w:val="hybridMultilevel"/>
    <w:tmpl w:val="C3B2342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79A39AD"/>
    <w:multiLevelType w:val="hybridMultilevel"/>
    <w:tmpl w:val="F6D4B930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68346461"/>
    <w:multiLevelType w:val="hybridMultilevel"/>
    <w:tmpl w:val="27544754"/>
    <w:lvl w:ilvl="0" w:tplc="F0E292C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16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6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6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>
    <w:nsid w:val="692A4A46"/>
    <w:multiLevelType w:val="hybridMultilevel"/>
    <w:tmpl w:val="08945482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716E4AAE"/>
    <w:multiLevelType w:val="hybridMultilevel"/>
    <w:tmpl w:val="63B4781A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>
    <w:nsid w:val="77722C9B"/>
    <w:multiLevelType w:val="hybridMultilevel"/>
    <w:tmpl w:val="C416190C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6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6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6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7A316A3F"/>
    <w:multiLevelType w:val="hybridMultilevel"/>
    <w:tmpl w:val="72FEE61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>
    <w:nsid w:val="7A333F0A"/>
    <w:multiLevelType w:val="hybridMultilevel"/>
    <w:tmpl w:val="375C5136"/>
    <w:lvl w:ilvl="0" w:tplc="26AA9544">
      <w:start w:val="1"/>
      <w:numFmt w:val="decimal"/>
      <w:lvlText w:val="%1)"/>
      <w:lvlJc w:val="left"/>
      <w:pPr>
        <w:ind w:left="191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91" w:hanging="360"/>
      </w:pPr>
    </w:lvl>
    <w:lvl w:ilvl="2" w:tplc="0416001B" w:tentative="1">
      <w:start w:val="1"/>
      <w:numFmt w:val="lowerRoman"/>
      <w:lvlText w:val="%3."/>
      <w:lvlJc w:val="right"/>
      <w:pPr>
        <w:ind w:left="3011" w:hanging="180"/>
      </w:pPr>
    </w:lvl>
    <w:lvl w:ilvl="3" w:tplc="0416000F" w:tentative="1">
      <w:start w:val="1"/>
      <w:numFmt w:val="decimal"/>
      <w:lvlText w:val="%4."/>
      <w:lvlJc w:val="left"/>
      <w:pPr>
        <w:ind w:left="3731" w:hanging="360"/>
      </w:pPr>
    </w:lvl>
    <w:lvl w:ilvl="4" w:tplc="04160019" w:tentative="1">
      <w:start w:val="1"/>
      <w:numFmt w:val="lowerLetter"/>
      <w:lvlText w:val="%5."/>
      <w:lvlJc w:val="left"/>
      <w:pPr>
        <w:ind w:left="4451" w:hanging="360"/>
      </w:pPr>
    </w:lvl>
    <w:lvl w:ilvl="5" w:tplc="0416001B" w:tentative="1">
      <w:start w:val="1"/>
      <w:numFmt w:val="lowerRoman"/>
      <w:lvlText w:val="%6."/>
      <w:lvlJc w:val="right"/>
      <w:pPr>
        <w:ind w:left="5171" w:hanging="180"/>
      </w:pPr>
    </w:lvl>
    <w:lvl w:ilvl="6" w:tplc="0416000F" w:tentative="1">
      <w:start w:val="1"/>
      <w:numFmt w:val="decimal"/>
      <w:lvlText w:val="%7."/>
      <w:lvlJc w:val="left"/>
      <w:pPr>
        <w:ind w:left="5891" w:hanging="360"/>
      </w:pPr>
    </w:lvl>
    <w:lvl w:ilvl="7" w:tplc="04160019" w:tentative="1">
      <w:start w:val="1"/>
      <w:numFmt w:val="lowerLetter"/>
      <w:lvlText w:val="%8."/>
      <w:lvlJc w:val="left"/>
      <w:pPr>
        <w:ind w:left="6611" w:hanging="360"/>
      </w:pPr>
    </w:lvl>
    <w:lvl w:ilvl="8" w:tplc="0416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4">
    <w:nsid w:val="7CE702E3"/>
    <w:multiLevelType w:val="hybridMultilevel"/>
    <w:tmpl w:val="CE122CCA"/>
    <w:lvl w:ilvl="0" w:tplc="0416000F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6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7DEB7803"/>
    <w:multiLevelType w:val="hybridMultilevel"/>
    <w:tmpl w:val="DC6496F2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9"/>
  </w:num>
  <w:num w:numId="3">
    <w:abstractNumId w:val="23"/>
  </w:num>
  <w:num w:numId="4">
    <w:abstractNumId w:val="33"/>
  </w:num>
  <w:num w:numId="5">
    <w:abstractNumId w:val="6"/>
  </w:num>
  <w:num w:numId="6">
    <w:abstractNumId w:val="25"/>
  </w:num>
  <w:num w:numId="7">
    <w:abstractNumId w:val="5"/>
  </w:num>
  <w:num w:numId="8">
    <w:abstractNumId w:val="30"/>
  </w:num>
  <w:num w:numId="9">
    <w:abstractNumId w:val="4"/>
  </w:num>
  <w:num w:numId="10">
    <w:abstractNumId w:val="35"/>
  </w:num>
  <w:num w:numId="11">
    <w:abstractNumId w:val="31"/>
  </w:num>
  <w:num w:numId="12">
    <w:abstractNumId w:val="27"/>
  </w:num>
  <w:num w:numId="13">
    <w:abstractNumId w:val="2"/>
  </w:num>
  <w:num w:numId="14">
    <w:abstractNumId w:val="29"/>
  </w:num>
  <w:num w:numId="15">
    <w:abstractNumId w:val="16"/>
  </w:num>
  <w:num w:numId="16">
    <w:abstractNumId w:val="8"/>
  </w:num>
  <w:num w:numId="17">
    <w:abstractNumId w:val="26"/>
  </w:num>
  <w:num w:numId="18">
    <w:abstractNumId w:val="3"/>
  </w:num>
  <w:num w:numId="19">
    <w:abstractNumId w:val="17"/>
  </w:num>
  <w:num w:numId="20">
    <w:abstractNumId w:val="15"/>
  </w:num>
  <w:num w:numId="21">
    <w:abstractNumId w:val="18"/>
  </w:num>
  <w:num w:numId="22">
    <w:abstractNumId w:val="0"/>
  </w:num>
  <w:num w:numId="23">
    <w:abstractNumId w:val="12"/>
  </w:num>
  <w:num w:numId="24">
    <w:abstractNumId w:val="14"/>
  </w:num>
  <w:num w:numId="25">
    <w:abstractNumId w:val="13"/>
  </w:num>
  <w:num w:numId="26">
    <w:abstractNumId w:val="24"/>
  </w:num>
  <w:num w:numId="27">
    <w:abstractNumId w:val="32"/>
  </w:num>
  <w:num w:numId="28">
    <w:abstractNumId w:val="22"/>
  </w:num>
  <w:num w:numId="29">
    <w:abstractNumId w:val="10"/>
  </w:num>
  <w:num w:numId="30">
    <w:abstractNumId w:val="11"/>
  </w:num>
  <w:num w:numId="31">
    <w:abstractNumId w:val="28"/>
  </w:num>
  <w:num w:numId="32">
    <w:abstractNumId w:val="34"/>
  </w:num>
  <w:num w:numId="33">
    <w:abstractNumId w:val="19"/>
  </w:num>
  <w:num w:numId="34">
    <w:abstractNumId w:val="1"/>
  </w:num>
  <w:num w:numId="35">
    <w:abstractNumId w:val="7"/>
  </w:num>
  <w:num w:numId="36">
    <w:abstractNumId w:val="2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7A04"/>
    <w:rsid w:val="000145C1"/>
    <w:rsid w:val="00014E03"/>
    <w:rsid w:val="00054460"/>
    <w:rsid w:val="000743C8"/>
    <w:rsid w:val="00080913"/>
    <w:rsid w:val="00080FBA"/>
    <w:rsid w:val="000818C6"/>
    <w:rsid w:val="00090E40"/>
    <w:rsid w:val="000A1D1B"/>
    <w:rsid w:val="000A2374"/>
    <w:rsid w:val="000A61CB"/>
    <w:rsid w:val="000B008B"/>
    <w:rsid w:val="000D0C5A"/>
    <w:rsid w:val="000D2CE9"/>
    <w:rsid w:val="001365C8"/>
    <w:rsid w:val="00141CF5"/>
    <w:rsid w:val="001624C8"/>
    <w:rsid w:val="00165CEB"/>
    <w:rsid w:val="0017343F"/>
    <w:rsid w:val="00180E62"/>
    <w:rsid w:val="00190B70"/>
    <w:rsid w:val="001B4156"/>
    <w:rsid w:val="001C001C"/>
    <w:rsid w:val="001C7B59"/>
    <w:rsid w:val="001D0E92"/>
    <w:rsid w:val="001D60A7"/>
    <w:rsid w:val="001E25A4"/>
    <w:rsid w:val="001E2E57"/>
    <w:rsid w:val="001E3915"/>
    <w:rsid w:val="0021240B"/>
    <w:rsid w:val="002165F4"/>
    <w:rsid w:val="00217D5A"/>
    <w:rsid w:val="00230D18"/>
    <w:rsid w:val="0023582A"/>
    <w:rsid w:val="00247F31"/>
    <w:rsid w:val="002542B6"/>
    <w:rsid w:val="00256D9F"/>
    <w:rsid w:val="00257593"/>
    <w:rsid w:val="00271359"/>
    <w:rsid w:val="00273C1D"/>
    <w:rsid w:val="00281AF3"/>
    <w:rsid w:val="002A56FD"/>
    <w:rsid w:val="002A7B4B"/>
    <w:rsid w:val="002B2809"/>
    <w:rsid w:val="002C7326"/>
    <w:rsid w:val="002D3CAB"/>
    <w:rsid w:val="002E0B72"/>
    <w:rsid w:val="002F1E26"/>
    <w:rsid w:val="003031DE"/>
    <w:rsid w:val="00310141"/>
    <w:rsid w:val="00320FA4"/>
    <w:rsid w:val="00326515"/>
    <w:rsid w:val="00334912"/>
    <w:rsid w:val="0034186B"/>
    <w:rsid w:val="00362761"/>
    <w:rsid w:val="00397E5D"/>
    <w:rsid w:val="003E3DDF"/>
    <w:rsid w:val="003E6CD2"/>
    <w:rsid w:val="003F657D"/>
    <w:rsid w:val="003F7BFD"/>
    <w:rsid w:val="004005B3"/>
    <w:rsid w:val="004008FB"/>
    <w:rsid w:val="00421BEA"/>
    <w:rsid w:val="004458A6"/>
    <w:rsid w:val="0045122D"/>
    <w:rsid w:val="00461AC3"/>
    <w:rsid w:val="0049447E"/>
    <w:rsid w:val="004A36EC"/>
    <w:rsid w:val="004E7983"/>
    <w:rsid w:val="00510B14"/>
    <w:rsid w:val="00524165"/>
    <w:rsid w:val="00535F86"/>
    <w:rsid w:val="00536DEA"/>
    <w:rsid w:val="005417CE"/>
    <w:rsid w:val="005474E9"/>
    <w:rsid w:val="0055412B"/>
    <w:rsid w:val="005633FD"/>
    <w:rsid w:val="00566043"/>
    <w:rsid w:val="00567EB1"/>
    <w:rsid w:val="00592002"/>
    <w:rsid w:val="00593F03"/>
    <w:rsid w:val="005C7A96"/>
    <w:rsid w:val="005D38D1"/>
    <w:rsid w:val="005E1597"/>
    <w:rsid w:val="005E569F"/>
    <w:rsid w:val="005E6DE0"/>
    <w:rsid w:val="00616B49"/>
    <w:rsid w:val="006172E1"/>
    <w:rsid w:val="00633631"/>
    <w:rsid w:val="00636721"/>
    <w:rsid w:val="00636D44"/>
    <w:rsid w:val="00644FC7"/>
    <w:rsid w:val="0064630E"/>
    <w:rsid w:val="00673B5E"/>
    <w:rsid w:val="006744C7"/>
    <w:rsid w:val="00683381"/>
    <w:rsid w:val="00683CCB"/>
    <w:rsid w:val="006B1E49"/>
    <w:rsid w:val="006B48EC"/>
    <w:rsid w:val="006C4FA6"/>
    <w:rsid w:val="006D3D40"/>
    <w:rsid w:val="006E003D"/>
    <w:rsid w:val="006E4BA3"/>
    <w:rsid w:val="00705CB5"/>
    <w:rsid w:val="00735B2E"/>
    <w:rsid w:val="00741832"/>
    <w:rsid w:val="0074650A"/>
    <w:rsid w:val="00751816"/>
    <w:rsid w:val="00756585"/>
    <w:rsid w:val="007604BA"/>
    <w:rsid w:val="00762863"/>
    <w:rsid w:val="007A7B19"/>
    <w:rsid w:val="007A7FCC"/>
    <w:rsid w:val="007F3D33"/>
    <w:rsid w:val="00802935"/>
    <w:rsid w:val="0080480D"/>
    <w:rsid w:val="0082048B"/>
    <w:rsid w:val="008208B1"/>
    <w:rsid w:val="00821E1B"/>
    <w:rsid w:val="00823D7E"/>
    <w:rsid w:val="00831C14"/>
    <w:rsid w:val="008348E7"/>
    <w:rsid w:val="00874851"/>
    <w:rsid w:val="0089213B"/>
    <w:rsid w:val="00894673"/>
    <w:rsid w:val="00897BB8"/>
    <w:rsid w:val="008A5BF6"/>
    <w:rsid w:val="008B4647"/>
    <w:rsid w:val="008C241A"/>
    <w:rsid w:val="008C30F8"/>
    <w:rsid w:val="008D30AB"/>
    <w:rsid w:val="008D51B9"/>
    <w:rsid w:val="008F4930"/>
    <w:rsid w:val="008F7956"/>
    <w:rsid w:val="00910A0E"/>
    <w:rsid w:val="00921614"/>
    <w:rsid w:val="00924876"/>
    <w:rsid w:val="0092676A"/>
    <w:rsid w:val="00926D4E"/>
    <w:rsid w:val="009406B5"/>
    <w:rsid w:val="00957E29"/>
    <w:rsid w:val="00960A7D"/>
    <w:rsid w:val="009679E5"/>
    <w:rsid w:val="009746F8"/>
    <w:rsid w:val="009858E2"/>
    <w:rsid w:val="00994B52"/>
    <w:rsid w:val="00996F74"/>
    <w:rsid w:val="009B4C10"/>
    <w:rsid w:val="009C045C"/>
    <w:rsid w:val="009D0689"/>
    <w:rsid w:val="009F6EE4"/>
    <w:rsid w:val="00A00EE2"/>
    <w:rsid w:val="00A05F55"/>
    <w:rsid w:val="00A25D74"/>
    <w:rsid w:val="00A27711"/>
    <w:rsid w:val="00A31002"/>
    <w:rsid w:val="00A429EF"/>
    <w:rsid w:val="00A457C1"/>
    <w:rsid w:val="00A5023B"/>
    <w:rsid w:val="00A519FA"/>
    <w:rsid w:val="00A741E2"/>
    <w:rsid w:val="00A762EA"/>
    <w:rsid w:val="00A8055F"/>
    <w:rsid w:val="00A82E00"/>
    <w:rsid w:val="00A87E58"/>
    <w:rsid w:val="00AA41F3"/>
    <w:rsid w:val="00AB0D97"/>
    <w:rsid w:val="00AC4802"/>
    <w:rsid w:val="00AE1C32"/>
    <w:rsid w:val="00AE695F"/>
    <w:rsid w:val="00AF5C8F"/>
    <w:rsid w:val="00B02A80"/>
    <w:rsid w:val="00B05FB7"/>
    <w:rsid w:val="00B1477D"/>
    <w:rsid w:val="00B2270C"/>
    <w:rsid w:val="00B303FB"/>
    <w:rsid w:val="00B408CB"/>
    <w:rsid w:val="00B62564"/>
    <w:rsid w:val="00B76037"/>
    <w:rsid w:val="00B82207"/>
    <w:rsid w:val="00BB3040"/>
    <w:rsid w:val="00BB6FF2"/>
    <w:rsid w:val="00BB7A04"/>
    <w:rsid w:val="00BC77F9"/>
    <w:rsid w:val="00BE6A2A"/>
    <w:rsid w:val="00BE7C57"/>
    <w:rsid w:val="00C02CD5"/>
    <w:rsid w:val="00C1776D"/>
    <w:rsid w:val="00C22F4C"/>
    <w:rsid w:val="00C23B90"/>
    <w:rsid w:val="00C2581A"/>
    <w:rsid w:val="00C336F3"/>
    <w:rsid w:val="00C510EF"/>
    <w:rsid w:val="00C66BB1"/>
    <w:rsid w:val="00C675A2"/>
    <w:rsid w:val="00C81AF8"/>
    <w:rsid w:val="00C92DDD"/>
    <w:rsid w:val="00C94B7F"/>
    <w:rsid w:val="00CB7D6E"/>
    <w:rsid w:val="00CC3030"/>
    <w:rsid w:val="00CD4BC1"/>
    <w:rsid w:val="00CE70AB"/>
    <w:rsid w:val="00CF5685"/>
    <w:rsid w:val="00D02D80"/>
    <w:rsid w:val="00D1516C"/>
    <w:rsid w:val="00D36AD5"/>
    <w:rsid w:val="00D405B4"/>
    <w:rsid w:val="00D57E5E"/>
    <w:rsid w:val="00D7005A"/>
    <w:rsid w:val="00D70A75"/>
    <w:rsid w:val="00D8459A"/>
    <w:rsid w:val="00D9251C"/>
    <w:rsid w:val="00DB1DA0"/>
    <w:rsid w:val="00DB2611"/>
    <w:rsid w:val="00DC16E1"/>
    <w:rsid w:val="00DE0A86"/>
    <w:rsid w:val="00DF26B0"/>
    <w:rsid w:val="00DF4277"/>
    <w:rsid w:val="00DF79B3"/>
    <w:rsid w:val="00E307CF"/>
    <w:rsid w:val="00E40C28"/>
    <w:rsid w:val="00E71991"/>
    <w:rsid w:val="00E747FD"/>
    <w:rsid w:val="00E949CC"/>
    <w:rsid w:val="00EA23F8"/>
    <w:rsid w:val="00EA59F6"/>
    <w:rsid w:val="00EE0FC6"/>
    <w:rsid w:val="00EE2367"/>
    <w:rsid w:val="00F007C1"/>
    <w:rsid w:val="00F0382F"/>
    <w:rsid w:val="00F52B29"/>
    <w:rsid w:val="00F6583C"/>
    <w:rsid w:val="00F67B54"/>
    <w:rsid w:val="00F7047A"/>
    <w:rsid w:val="00F94E91"/>
    <w:rsid w:val="00F96564"/>
    <w:rsid w:val="00FA0440"/>
    <w:rsid w:val="00FB42FA"/>
    <w:rsid w:val="00FC278F"/>
    <w:rsid w:val="00FD0521"/>
    <w:rsid w:val="00FD44CA"/>
    <w:rsid w:val="00FD44EE"/>
    <w:rsid w:val="00FD4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05A"/>
    <w:pPr>
      <w:spacing w:after="180" w:line="274" w:lineRule="auto"/>
    </w:pPr>
    <w:rPr>
      <w:rFonts w:ascii="Arial" w:hAnsi="Arial"/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"/>
    <w:qFormat/>
    <w:rsid w:val="00B1477D"/>
    <w:pPr>
      <w:keepNext/>
      <w:keepLines/>
      <w:spacing w:before="360" w:after="0" w:line="240" w:lineRule="auto"/>
      <w:outlineLvl w:val="0"/>
    </w:pPr>
    <w:rPr>
      <w:rFonts w:ascii="Helvetica" w:eastAsia="Times New Roman" w:hAnsi="Helvetica"/>
      <w:bCs/>
      <w:color w:val="1F497D"/>
      <w:sz w:val="52"/>
      <w:szCs w:val="28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rsid w:val="001C001C"/>
    <w:pPr>
      <w:keepNext/>
      <w:keepLines/>
      <w:spacing w:before="120" w:after="0" w:line="240" w:lineRule="auto"/>
      <w:outlineLvl w:val="1"/>
    </w:pPr>
    <w:rPr>
      <w:rFonts w:ascii="Helvetica" w:eastAsia="Times New Roman" w:hAnsi="Helvetica"/>
      <w:bCs/>
      <w:color w:val="4F6228"/>
      <w:sz w:val="32"/>
      <w:szCs w:val="26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rsid w:val="00D7005A"/>
    <w:pPr>
      <w:keepNext/>
      <w:keepLines/>
      <w:spacing w:before="20" w:after="0" w:line="240" w:lineRule="auto"/>
      <w:outlineLvl w:val="2"/>
    </w:pPr>
    <w:rPr>
      <w:rFonts w:eastAsia="Times New Roman"/>
      <w:b/>
      <w:bCs/>
      <w:color w:val="1F497D"/>
      <w:sz w:val="28"/>
      <w:szCs w:val="20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rsid w:val="002165F4"/>
    <w:pPr>
      <w:keepNext/>
      <w:keepLines/>
      <w:spacing w:before="200" w:after="0"/>
      <w:outlineLvl w:val="3"/>
    </w:pPr>
    <w:rPr>
      <w:rFonts w:ascii="Cambria" w:eastAsia="Times New Roman" w:hAnsi="Cambria"/>
      <w:b/>
      <w:bCs/>
      <w:i/>
      <w:iCs/>
      <w:color w:val="262626"/>
      <w:sz w:val="20"/>
      <w:szCs w:val="20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rsid w:val="002165F4"/>
    <w:pPr>
      <w:keepNext/>
      <w:keepLines/>
      <w:spacing w:before="200" w:after="0"/>
      <w:outlineLvl w:val="4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rsid w:val="002165F4"/>
    <w:pPr>
      <w:keepNext/>
      <w:keepLines/>
      <w:spacing w:before="200" w:after="0"/>
      <w:outlineLvl w:val="5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rsid w:val="002165F4"/>
    <w:pPr>
      <w:keepNext/>
      <w:keepLines/>
      <w:spacing w:before="200" w:after="0"/>
      <w:outlineLvl w:val="6"/>
    </w:pPr>
    <w:rPr>
      <w:rFonts w:ascii="Cambria" w:eastAsia="Times New Roman" w:hAnsi="Cambria"/>
      <w:i/>
      <w:iCs/>
      <w:color w:val="1F497D"/>
      <w:sz w:val="20"/>
      <w:szCs w:val="20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rsid w:val="002165F4"/>
    <w:pPr>
      <w:keepNext/>
      <w:keepLines/>
      <w:spacing w:before="200" w:after="0"/>
      <w:outlineLvl w:val="7"/>
    </w:pPr>
    <w:rPr>
      <w:rFonts w:ascii="Cambria" w:eastAsia="Times New Roman" w:hAnsi="Cambria"/>
      <w:color w:val="000000"/>
      <w:sz w:val="20"/>
      <w:szCs w:val="20"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rsid w:val="002165F4"/>
    <w:pPr>
      <w:keepNext/>
      <w:keepLines/>
      <w:spacing w:before="200" w:after="0"/>
      <w:outlineLvl w:val="8"/>
    </w:pPr>
    <w:rPr>
      <w:rFonts w:ascii="Cambria" w:eastAsia="Times New Roman" w:hAnsi="Cambria"/>
      <w:i/>
      <w:iCs/>
      <w:color w:val="000000"/>
      <w:sz w:val="20"/>
      <w:szCs w:val="20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B7A04"/>
  </w:style>
  <w:style w:type="paragraph" w:styleId="Rodap">
    <w:name w:val="footer"/>
    <w:basedOn w:val="Normal"/>
    <w:link w:val="RodapChar"/>
    <w:uiPriority w:val="99"/>
    <w:unhideWhenUsed/>
    <w:rsid w:val="00BB7A0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BB7A04"/>
  </w:style>
  <w:style w:type="paragraph" w:styleId="Textodebalo">
    <w:name w:val="Balloon Text"/>
    <w:basedOn w:val="Normal"/>
    <w:link w:val="TextodebaloChar"/>
    <w:uiPriority w:val="99"/>
    <w:semiHidden/>
    <w:unhideWhenUsed/>
    <w:rsid w:val="00BB7A04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BB7A04"/>
    <w:rPr>
      <w:rFonts w:ascii="Tahoma" w:hAnsi="Tahoma" w:cs="Tahoma"/>
      <w:sz w:val="16"/>
      <w:szCs w:val="16"/>
    </w:rPr>
  </w:style>
  <w:style w:type="character" w:customStyle="1" w:styleId="apple-style-span">
    <w:name w:val="apple-style-span"/>
    <w:basedOn w:val="Fontepargpadro"/>
    <w:rsid w:val="00636721"/>
  </w:style>
  <w:style w:type="character" w:styleId="Hyperlink">
    <w:name w:val="Hyperlink"/>
    <w:unhideWhenUsed/>
    <w:rsid w:val="00636721"/>
    <w:rPr>
      <w:color w:val="0000FF"/>
      <w:u w:val="single"/>
    </w:rPr>
  </w:style>
  <w:style w:type="paragraph" w:styleId="Ttulo">
    <w:name w:val="Title"/>
    <w:basedOn w:val="Normal"/>
    <w:next w:val="Normal"/>
    <w:link w:val="TtuloChar"/>
    <w:uiPriority w:val="10"/>
    <w:qFormat/>
    <w:rsid w:val="00D7005A"/>
    <w:pPr>
      <w:spacing w:after="120" w:line="240" w:lineRule="auto"/>
      <w:contextualSpacing/>
    </w:pPr>
    <w:rPr>
      <w:rFonts w:ascii="Helvetica" w:eastAsia="Times New Roman" w:hAnsi="Helvetica"/>
      <w:color w:val="1F497D"/>
      <w:spacing w:val="30"/>
      <w:kern w:val="28"/>
      <w:sz w:val="72"/>
      <w:szCs w:val="52"/>
      <w:lang w:val="x-none" w:eastAsia="x-none"/>
    </w:rPr>
  </w:style>
  <w:style w:type="character" w:customStyle="1" w:styleId="TtuloChar">
    <w:name w:val="Título Char"/>
    <w:link w:val="Ttulo"/>
    <w:uiPriority w:val="10"/>
    <w:rsid w:val="00D7005A"/>
    <w:rPr>
      <w:rFonts w:ascii="Helvetica" w:eastAsia="Times New Roman" w:hAnsi="Helvetica" w:cs="Times New Roman"/>
      <w:color w:val="1F497D"/>
      <w:spacing w:val="30"/>
      <w:kern w:val="28"/>
      <w:sz w:val="72"/>
      <w:szCs w:val="52"/>
    </w:rPr>
  </w:style>
  <w:style w:type="character" w:customStyle="1" w:styleId="Ttulo1Char">
    <w:name w:val="Título 1 Char"/>
    <w:link w:val="Ttulo1"/>
    <w:uiPriority w:val="9"/>
    <w:rsid w:val="00B1477D"/>
    <w:rPr>
      <w:rFonts w:ascii="Helvetica" w:eastAsia="Times New Roman" w:hAnsi="Helvetica" w:cs="Times New Roman"/>
      <w:bCs/>
      <w:color w:val="1F497D"/>
      <w:sz w:val="52"/>
      <w:szCs w:val="28"/>
    </w:rPr>
  </w:style>
  <w:style w:type="character" w:customStyle="1" w:styleId="Ttulo2Char">
    <w:name w:val="Título 2 Char"/>
    <w:link w:val="Ttulo2"/>
    <w:uiPriority w:val="9"/>
    <w:rsid w:val="001C001C"/>
    <w:rPr>
      <w:rFonts w:ascii="Helvetica" w:eastAsia="Times New Roman" w:hAnsi="Helvetica" w:cs="Times New Roman"/>
      <w:bCs/>
      <w:color w:val="4F6228"/>
      <w:sz w:val="32"/>
      <w:szCs w:val="26"/>
    </w:rPr>
  </w:style>
  <w:style w:type="character" w:customStyle="1" w:styleId="Ttulo3Char">
    <w:name w:val="Título 3 Char"/>
    <w:link w:val="Ttulo3"/>
    <w:uiPriority w:val="9"/>
    <w:rsid w:val="00D7005A"/>
    <w:rPr>
      <w:rFonts w:ascii="Arial" w:eastAsia="Times New Roman" w:hAnsi="Arial" w:cs="Times New Roman"/>
      <w:b/>
      <w:bCs/>
      <w:color w:val="1F497D"/>
      <w:sz w:val="28"/>
    </w:rPr>
  </w:style>
  <w:style w:type="character" w:customStyle="1" w:styleId="Ttulo4Char">
    <w:name w:val="Título 4 Char"/>
    <w:link w:val="Ttulo4"/>
    <w:uiPriority w:val="9"/>
    <w:semiHidden/>
    <w:rsid w:val="002165F4"/>
    <w:rPr>
      <w:rFonts w:ascii="Cambria" w:eastAsia="Times New Roman" w:hAnsi="Cambria" w:cs="Times New Roman"/>
      <w:b/>
      <w:bCs/>
      <w:i/>
      <w:iCs/>
      <w:color w:val="262626"/>
    </w:rPr>
  </w:style>
  <w:style w:type="character" w:customStyle="1" w:styleId="Ttulo5Char">
    <w:name w:val="Título 5 Char"/>
    <w:link w:val="Ttulo5"/>
    <w:uiPriority w:val="9"/>
    <w:semiHidden/>
    <w:rsid w:val="002165F4"/>
    <w:rPr>
      <w:rFonts w:ascii="Cambria" w:eastAsia="Times New Roman" w:hAnsi="Cambria" w:cs="Times New Roman"/>
      <w:color w:val="000000"/>
    </w:rPr>
  </w:style>
  <w:style w:type="character" w:customStyle="1" w:styleId="Ttulo6Char">
    <w:name w:val="Título 6 Char"/>
    <w:link w:val="Ttulo6"/>
    <w:uiPriority w:val="9"/>
    <w:semiHidden/>
    <w:rsid w:val="002165F4"/>
    <w:rPr>
      <w:rFonts w:ascii="Cambria" w:eastAsia="Times New Roman" w:hAnsi="Cambria" w:cs="Times New Roman"/>
      <w:i/>
      <w:iCs/>
      <w:color w:val="000000"/>
    </w:rPr>
  </w:style>
  <w:style w:type="character" w:customStyle="1" w:styleId="Ttulo7Char">
    <w:name w:val="Título 7 Char"/>
    <w:link w:val="Ttulo7"/>
    <w:uiPriority w:val="9"/>
    <w:semiHidden/>
    <w:rsid w:val="002165F4"/>
    <w:rPr>
      <w:rFonts w:ascii="Cambria" w:eastAsia="Times New Roman" w:hAnsi="Cambria" w:cs="Times New Roman"/>
      <w:i/>
      <w:iCs/>
      <w:color w:val="1F497D"/>
    </w:rPr>
  </w:style>
  <w:style w:type="character" w:customStyle="1" w:styleId="Ttulo8Char">
    <w:name w:val="Título 8 Char"/>
    <w:link w:val="Ttulo8"/>
    <w:uiPriority w:val="9"/>
    <w:semiHidden/>
    <w:rsid w:val="002165F4"/>
    <w:rPr>
      <w:rFonts w:ascii="Cambria" w:eastAsia="Times New Roman" w:hAnsi="Cambria" w:cs="Times New Roman"/>
      <w:color w:val="000000"/>
      <w:sz w:val="20"/>
      <w:szCs w:val="20"/>
    </w:rPr>
  </w:style>
  <w:style w:type="character" w:customStyle="1" w:styleId="Ttulo9Char">
    <w:name w:val="Título 9 Char"/>
    <w:link w:val="Ttulo9"/>
    <w:uiPriority w:val="9"/>
    <w:semiHidden/>
    <w:rsid w:val="002165F4"/>
    <w:rPr>
      <w:rFonts w:ascii="Cambria" w:eastAsia="Times New Roman" w:hAnsi="Cambria" w:cs="Times New Roman"/>
      <w:i/>
      <w:iCs/>
      <w:color w:val="000000"/>
      <w:sz w:val="20"/>
      <w:szCs w:val="20"/>
    </w:rPr>
  </w:style>
  <w:style w:type="paragraph" w:styleId="Legenda">
    <w:name w:val="caption"/>
    <w:basedOn w:val="Normal"/>
    <w:next w:val="Normal"/>
    <w:uiPriority w:val="35"/>
    <w:qFormat/>
    <w:rsid w:val="002165F4"/>
    <w:pPr>
      <w:spacing w:line="240" w:lineRule="auto"/>
    </w:pPr>
    <w:rPr>
      <w:rFonts w:eastAsia="Times New Roman"/>
      <w:b/>
      <w:bCs/>
      <w:smallCaps/>
      <w:color w:val="1F497D"/>
      <w:spacing w:val="6"/>
      <w:szCs w:val="18"/>
      <w:lang w:bidi="hi-IN"/>
    </w:rPr>
  </w:style>
  <w:style w:type="paragraph" w:styleId="Subttulo">
    <w:name w:val="Subtitle"/>
    <w:basedOn w:val="Normal"/>
    <w:next w:val="Normal"/>
    <w:link w:val="SubttuloChar"/>
    <w:uiPriority w:val="11"/>
    <w:qFormat/>
    <w:rsid w:val="002165F4"/>
    <w:pPr>
      <w:numPr>
        <w:ilvl w:val="1"/>
      </w:numPr>
    </w:pPr>
    <w:rPr>
      <w:rFonts w:ascii="Calibri" w:eastAsia="Times New Roman" w:hAnsi="Calibri"/>
      <w:iCs/>
      <w:color w:val="265898"/>
      <w:sz w:val="32"/>
      <w:szCs w:val="24"/>
      <w:lang w:val="x-none" w:eastAsia="x-none" w:bidi="hi-IN"/>
    </w:rPr>
  </w:style>
  <w:style w:type="character" w:customStyle="1" w:styleId="SubttuloChar">
    <w:name w:val="Subtítulo Char"/>
    <w:link w:val="Subttulo"/>
    <w:uiPriority w:val="11"/>
    <w:rsid w:val="002165F4"/>
    <w:rPr>
      <w:rFonts w:eastAsia="Times New Roman" w:cs="Times New Roman"/>
      <w:iCs/>
      <w:color w:val="265898"/>
      <w:sz w:val="32"/>
      <w:szCs w:val="24"/>
      <w:lang w:bidi="hi-IN"/>
    </w:rPr>
  </w:style>
  <w:style w:type="character" w:styleId="Forte">
    <w:name w:val="Strong"/>
    <w:uiPriority w:val="22"/>
    <w:qFormat/>
    <w:rsid w:val="002165F4"/>
    <w:rPr>
      <w:b/>
      <w:bCs/>
      <w:color w:val="265898"/>
    </w:rPr>
  </w:style>
  <w:style w:type="character" w:styleId="nfase">
    <w:name w:val="Emphasis"/>
    <w:uiPriority w:val="20"/>
    <w:qFormat/>
    <w:rsid w:val="002165F4"/>
    <w:rPr>
      <w:b w:val="0"/>
      <w:i/>
      <w:iCs/>
      <w:color w:val="1F497D"/>
    </w:rPr>
  </w:style>
  <w:style w:type="paragraph" w:customStyle="1" w:styleId="SemEspaamento1">
    <w:name w:val="Sem Espaçamento1"/>
    <w:link w:val="NoSpacingChar"/>
    <w:uiPriority w:val="1"/>
    <w:qFormat/>
    <w:rsid w:val="002165F4"/>
    <w:rPr>
      <w:sz w:val="22"/>
      <w:szCs w:val="22"/>
      <w:lang w:eastAsia="en-US"/>
    </w:rPr>
  </w:style>
  <w:style w:type="character" w:customStyle="1" w:styleId="NoSpacingChar">
    <w:name w:val="No Spacing Char"/>
    <w:link w:val="SemEspaamento1"/>
    <w:uiPriority w:val="1"/>
    <w:rsid w:val="002165F4"/>
    <w:rPr>
      <w:sz w:val="22"/>
      <w:szCs w:val="22"/>
      <w:lang w:val="pt-BR" w:eastAsia="en-US" w:bidi="ar-SA"/>
    </w:rPr>
  </w:style>
  <w:style w:type="paragraph" w:customStyle="1" w:styleId="ListaColorida-nfase11">
    <w:name w:val="Lista Colorida - Ênfase 11"/>
    <w:basedOn w:val="Normal"/>
    <w:uiPriority w:val="34"/>
    <w:qFormat/>
    <w:rsid w:val="002165F4"/>
    <w:pPr>
      <w:spacing w:line="240" w:lineRule="auto"/>
      <w:ind w:left="720" w:hanging="288"/>
      <w:contextualSpacing/>
    </w:pPr>
    <w:rPr>
      <w:color w:val="1F497D"/>
    </w:rPr>
  </w:style>
  <w:style w:type="paragraph" w:customStyle="1" w:styleId="GradeColorida-nfase11">
    <w:name w:val="Grade Colorida - Ênfase 11"/>
    <w:basedOn w:val="Normal"/>
    <w:next w:val="Normal"/>
    <w:link w:val="GradeColorida-nfase1Char"/>
    <w:uiPriority w:val="29"/>
    <w:qFormat/>
    <w:rsid w:val="002165F4"/>
    <w:pPr>
      <w:pBdr>
        <w:left w:val="single" w:sz="48" w:space="13" w:color="4F81BD"/>
      </w:pBdr>
      <w:spacing w:after="0" w:line="360" w:lineRule="auto"/>
    </w:pPr>
    <w:rPr>
      <w:rFonts w:ascii="Cambria" w:eastAsia="Times New Roman" w:hAnsi="Cambria"/>
      <w:b/>
      <w:i/>
      <w:iCs/>
      <w:color w:val="4F81BD"/>
      <w:sz w:val="24"/>
      <w:szCs w:val="20"/>
      <w:lang w:val="x-none" w:eastAsia="x-none" w:bidi="hi-IN"/>
    </w:rPr>
  </w:style>
  <w:style w:type="character" w:customStyle="1" w:styleId="GradeColorida-nfase1Char">
    <w:name w:val="Grade Colorida - Ênfase 1 Char"/>
    <w:link w:val="GradeColorida-nfase11"/>
    <w:uiPriority w:val="29"/>
    <w:rsid w:val="002165F4"/>
    <w:rPr>
      <w:rFonts w:ascii="Cambria" w:eastAsia="Times New Roman" w:hAnsi="Cambria"/>
      <w:b/>
      <w:i/>
      <w:iCs/>
      <w:color w:val="4F81BD"/>
      <w:sz w:val="24"/>
      <w:lang w:bidi="hi-IN"/>
    </w:rPr>
  </w:style>
  <w:style w:type="paragraph" w:customStyle="1" w:styleId="SombreamentoClaro-nfase21">
    <w:name w:val="Sombreamento Claro - Ênfase 21"/>
    <w:basedOn w:val="Normal"/>
    <w:next w:val="Normal"/>
    <w:link w:val="SombreamentoClaro-nfase2Char"/>
    <w:uiPriority w:val="30"/>
    <w:qFormat/>
    <w:rsid w:val="002165F4"/>
    <w:pPr>
      <w:pBdr>
        <w:left w:val="single" w:sz="48" w:space="13" w:color="C0504D"/>
      </w:pBdr>
      <w:spacing w:before="240" w:after="120" w:line="300" w:lineRule="auto"/>
    </w:pPr>
    <w:rPr>
      <w:rFonts w:ascii="Calibri" w:eastAsia="Times New Roman" w:hAnsi="Calibri"/>
      <w:b/>
      <w:bCs/>
      <w:i/>
      <w:iCs/>
      <w:color w:val="C0504D"/>
      <w:sz w:val="26"/>
      <w:szCs w:val="20"/>
      <w:lang w:val="x-none" w:eastAsia="x-none" w:bidi="hi-IN"/>
    </w:rPr>
  </w:style>
  <w:style w:type="character" w:customStyle="1" w:styleId="SombreamentoClaro-nfase2Char">
    <w:name w:val="Sombreamento Claro - Ênfase 2 Char"/>
    <w:link w:val="SombreamentoClaro-nfase21"/>
    <w:uiPriority w:val="30"/>
    <w:rsid w:val="002165F4"/>
    <w:rPr>
      <w:rFonts w:eastAsia="Times New Roman"/>
      <w:b/>
      <w:bCs/>
      <w:i/>
      <w:iCs/>
      <w:color w:val="C0504D"/>
      <w:sz w:val="26"/>
      <w:lang w:bidi="hi-IN"/>
    </w:rPr>
  </w:style>
  <w:style w:type="character" w:customStyle="1" w:styleId="nfaseSutil1">
    <w:name w:val="Ênfase Sutil1"/>
    <w:uiPriority w:val="19"/>
    <w:qFormat/>
    <w:rsid w:val="002165F4"/>
    <w:rPr>
      <w:i/>
      <w:iCs/>
      <w:color w:val="000000"/>
    </w:rPr>
  </w:style>
  <w:style w:type="character" w:customStyle="1" w:styleId="nfaseIntensa1">
    <w:name w:val="Ênfase Intensa1"/>
    <w:uiPriority w:val="21"/>
    <w:qFormat/>
    <w:rsid w:val="002165F4"/>
    <w:rPr>
      <w:b/>
      <w:bCs/>
      <w:i/>
      <w:iCs/>
      <w:color w:val="1F497D"/>
    </w:rPr>
  </w:style>
  <w:style w:type="character" w:customStyle="1" w:styleId="RefernciaSutil1">
    <w:name w:val="Referência Sutil1"/>
    <w:uiPriority w:val="31"/>
    <w:qFormat/>
    <w:rsid w:val="002165F4"/>
    <w:rPr>
      <w:smallCaps/>
      <w:color w:val="000000"/>
      <w:u w:val="single"/>
    </w:rPr>
  </w:style>
  <w:style w:type="character" w:customStyle="1" w:styleId="RefernciaIntensa1">
    <w:name w:val="Referência Intensa1"/>
    <w:uiPriority w:val="32"/>
    <w:qFormat/>
    <w:rsid w:val="002165F4"/>
    <w:rPr>
      <w:rFonts w:ascii="Calibri" w:hAnsi="Calibri"/>
      <w:b/>
      <w:bCs/>
      <w:smallCaps/>
      <w:color w:val="1F497D"/>
      <w:spacing w:val="5"/>
      <w:sz w:val="22"/>
      <w:u w:val="single"/>
    </w:rPr>
  </w:style>
  <w:style w:type="character" w:customStyle="1" w:styleId="TtulodoLivro1">
    <w:name w:val="Título do Livro1"/>
    <w:uiPriority w:val="33"/>
    <w:qFormat/>
    <w:rsid w:val="002165F4"/>
    <w:rPr>
      <w:rFonts w:ascii="Cambria" w:hAnsi="Cambria"/>
      <w:b/>
      <w:bCs/>
      <w:caps w:val="0"/>
      <w:smallCaps/>
      <w:color w:val="1F497D"/>
      <w:spacing w:val="10"/>
      <w:sz w:val="22"/>
    </w:rPr>
  </w:style>
  <w:style w:type="paragraph" w:customStyle="1" w:styleId="CabealhodoSumrio1">
    <w:name w:val="Cabeçalho do Sumário1"/>
    <w:basedOn w:val="Ttulo1"/>
    <w:next w:val="Normal"/>
    <w:uiPriority w:val="39"/>
    <w:semiHidden/>
    <w:unhideWhenUsed/>
    <w:qFormat/>
    <w:rsid w:val="002165F4"/>
    <w:pPr>
      <w:spacing w:before="480" w:line="264" w:lineRule="auto"/>
      <w:outlineLvl w:val="9"/>
    </w:pPr>
    <w:rPr>
      <w:b/>
    </w:rPr>
  </w:style>
  <w:style w:type="paragraph" w:customStyle="1" w:styleId="PersonalName">
    <w:name w:val="Personal Name"/>
    <w:basedOn w:val="Ttulo"/>
    <w:qFormat/>
    <w:rsid w:val="002165F4"/>
    <w:rPr>
      <w:b/>
      <w:caps/>
      <w:color w:val="000000"/>
      <w:sz w:val="28"/>
      <w:szCs w:val="28"/>
    </w:rPr>
  </w:style>
  <w:style w:type="table" w:styleId="Tabelacomgrade">
    <w:name w:val="Table Grid"/>
    <w:basedOn w:val="Tabelanormal"/>
    <w:uiPriority w:val="59"/>
    <w:rsid w:val="00B14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linkVisitado">
    <w:name w:val="FollowedHyperlink"/>
    <w:uiPriority w:val="99"/>
    <w:semiHidden/>
    <w:unhideWhenUsed/>
    <w:rsid w:val="00CB7D6E"/>
    <w:rPr>
      <w:color w:val="800080"/>
      <w:u w:val="single"/>
    </w:rPr>
  </w:style>
  <w:style w:type="table" w:styleId="GradeMdia3-nfase5">
    <w:name w:val="Medium Grid 3 Accent 5"/>
    <w:basedOn w:val="Tabelanormal"/>
    <w:uiPriority w:val="60"/>
    <w:rsid w:val="008F7956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Default">
    <w:name w:val="Default"/>
    <w:rsid w:val="00BC77F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US"/>
    </w:rPr>
  </w:style>
  <w:style w:type="character" w:customStyle="1" w:styleId="googqs-tidbit-0">
    <w:name w:val="goog_qs-tidbit-0"/>
    <w:basedOn w:val="Fontepargpadro"/>
    <w:rsid w:val="00C336F3"/>
  </w:style>
  <w:style w:type="character" w:styleId="Refdecomentrio">
    <w:name w:val="annotation reference"/>
    <w:uiPriority w:val="99"/>
    <w:semiHidden/>
    <w:unhideWhenUsed/>
    <w:rsid w:val="00751816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751816"/>
    <w:rPr>
      <w:sz w:val="20"/>
      <w:szCs w:val="20"/>
      <w:lang w:val="x-none"/>
    </w:rPr>
  </w:style>
  <w:style w:type="character" w:customStyle="1" w:styleId="TextodecomentrioChar">
    <w:name w:val="Texto de comentário Char"/>
    <w:link w:val="Textodecomentrio"/>
    <w:uiPriority w:val="99"/>
    <w:semiHidden/>
    <w:rsid w:val="00751816"/>
    <w:rPr>
      <w:rFonts w:ascii="Arial" w:hAnsi="Arial"/>
      <w:lang w:eastAsia="en-US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751816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751816"/>
    <w:rPr>
      <w:rFonts w:ascii="Arial" w:hAnsi="Arial"/>
      <w:b/>
      <w:bCs/>
      <w:lang w:eastAsia="en-US"/>
    </w:rPr>
  </w:style>
  <w:style w:type="paragraph" w:styleId="PargrafodaLista">
    <w:name w:val="List Paragraph"/>
    <w:basedOn w:val="Normal"/>
    <w:uiPriority w:val="99"/>
    <w:qFormat/>
    <w:rsid w:val="00A00EE2"/>
    <w:pPr>
      <w:spacing w:after="200" w:line="276" w:lineRule="auto"/>
      <w:ind w:left="720"/>
      <w:contextualSpacing/>
    </w:pPr>
    <w:rPr>
      <w:rFonts w:ascii="Calibri" w:hAnsi="Calibri"/>
    </w:rPr>
  </w:style>
  <w:style w:type="paragraph" w:styleId="NormalWeb">
    <w:name w:val="Normal (Web)"/>
    <w:basedOn w:val="Normal"/>
    <w:rsid w:val="0055412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rsid w:val="000A61CB"/>
    <w:pPr>
      <w:spacing w:after="0" w:line="360" w:lineRule="auto"/>
      <w:jc w:val="both"/>
    </w:pPr>
    <w:rPr>
      <w:rFonts w:cs="Arial"/>
      <w:szCs w:val="24"/>
      <w:lang w:val="en-US" w:eastAsia="pt-BR"/>
    </w:rPr>
  </w:style>
  <w:style w:type="character" w:customStyle="1" w:styleId="CorpodetextoChar">
    <w:name w:val="Corpo de texto Char"/>
    <w:link w:val="Corpodetexto"/>
    <w:rsid w:val="000A61CB"/>
    <w:rPr>
      <w:rFonts w:ascii="Arial" w:hAnsi="Arial" w:cs="Arial"/>
      <w:sz w:val="22"/>
      <w:szCs w:val="24"/>
      <w:lang w:val="en-US"/>
    </w:rPr>
  </w:style>
  <w:style w:type="paragraph" w:customStyle="1" w:styleId="PargrafodaLista1">
    <w:name w:val="Parágrafo da Lista1"/>
    <w:basedOn w:val="Normal"/>
    <w:rsid w:val="00535F86"/>
    <w:pPr>
      <w:spacing w:after="200" w:line="276" w:lineRule="auto"/>
      <w:ind w:left="720"/>
      <w:contextualSpacing/>
    </w:pPr>
    <w:rPr>
      <w:rFonts w:ascii="Calibri" w:eastAsia="Times New Roman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2729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1227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625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074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54786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6958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625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5950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96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927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68964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233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936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bemzen.uol.com.br/noticias/ver/2012/03/09/969-o-fim-do-cerrado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estadao.com.br/noticias/impresso,cerrado-o-avanco-da-devastacao,331398,0.htm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ecodebate.com.br/2010/07/30/expansao-indiscriminada-das-fronteiras-agricolas-levou-a-destruicao-a-todos-os-biomas-do-pais/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://www.youtube.com/watch?v=YPGiEYZWUyw&amp;feature=related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youtube.com/watch?v=NhYdCBp4w88" TargetMode="External"/><Relationship Id="rId14" Type="http://schemas.openxmlformats.org/officeDocument/2006/relationships/hyperlink" Target="http://ecologia.ib.usp.br/cerrado/aspectos_bioma.ht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717</Words>
  <Characters>3874</Characters>
  <Application>Microsoft Office Word</Application>
  <DocSecurity>0</DocSecurity>
  <Lines>32</Lines>
  <Paragraphs>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4582</CharactersWithSpaces>
  <SharedDoc>false</SharedDoc>
  <HLinks>
    <vt:vector size="54" baseType="variant">
      <vt:variant>
        <vt:i4>3276906</vt:i4>
      </vt:variant>
      <vt:variant>
        <vt:i4>24</vt:i4>
      </vt:variant>
      <vt:variant>
        <vt:i4>0</vt:i4>
      </vt:variant>
      <vt:variant>
        <vt:i4>5</vt:i4>
      </vt:variant>
      <vt:variant>
        <vt:lpwstr>http://www.cartacapital.com.br/internacional/proibicao-a-burca-na-franca-oprimir-para-libertar</vt:lpwstr>
      </vt:variant>
      <vt:variant>
        <vt:lpwstr/>
      </vt:variant>
      <vt:variant>
        <vt:i4>80</vt:i4>
      </vt:variant>
      <vt:variant>
        <vt:i4>21</vt:i4>
      </vt:variant>
      <vt:variant>
        <vt:i4>0</vt:i4>
      </vt:variant>
      <vt:variant>
        <vt:i4>5</vt:i4>
      </vt:variant>
      <vt:variant>
        <vt:lpwstr>http://noticias.terra.com.br/mundo/noticias/0,,OI4050001-EI8141,00-Confira+a+integra+do+discurso+de+Obama+no+Cairo+Egito+II.html</vt:lpwstr>
      </vt:variant>
      <vt:variant>
        <vt:lpwstr/>
      </vt:variant>
      <vt:variant>
        <vt:i4>3801189</vt:i4>
      </vt:variant>
      <vt:variant>
        <vt:i4>18</vt:i4>
      </vt:variant>
      <vt:variant>
        <vt:i4>0</vt:i4>
      </vt:variant>
      <vt:variant>
        <vt:i4>5</vt:i4>
      </vt:variant>
      <vt:variant>
        <vt:lpwstr>http://noticias.terra.com.br/mundo/noticias/0,,OI4049999-EI8141,00-Confira+na+integra+o+discurso+de+Obama+no+Cairo+Egito+I.html</vt:lpwstr>
      </vt:variant>
      <vt:variant>
        <vt:lpwstr/>
      </vt:variant>
      <vt:variant>
        <vt:i4>2097184</vt:i4>
      </vt:variant>
      <vt:variant>
        <vt:i4>15</vt:i4>
      </vt:variant>
      <vt:variant>
        <vt:i4>0</vt:i4>
      </vt:variant>
      <vt:variant>
        <vt:i4>5</vt:i4>
      </vt:variant>
      <vt:variant>
        <vt:lpwstr>http://videos.sapo.pt/tY1KCSSzk0z5lagM9pyK</vt:lpwstr>
      </vt:variant>
      <vt:variant>
        <vt:lpwstr/>
      </vt:variant>
      <vt:variant>
        <vt:i4>4718642</vt:i4>
      </vt:variant>
      <vt:variant>
        <vt:i4>12</vt:i4>
      </vt:variant>
      <vt:variant>
        <vt:i4>0</vt:i4>
      </vt:variant>
      <vt:variant>
        <vt:i4>5</vt:i4>
      </vt:variant>
      <vt:variant>
        <vt:lpwstr>http://www.surjournal.org/conteudos/artigos1/port/artigo_paul.htm</vt:lpwstr>
      </vt:variant>
      <vt:variant>
        <vt:lpwstr/>
      </vt:variant>
      <vt:variant>
        <vt:i4>458828</vt:i4>
      </vt:variant>
      <vt:variant>
        <vt:i4>9</vt:i4>
      </vt:variant>
      <vt:variant>
        <vt:i4>0</vt:i4>
      </vt:variant>
      <vt:variant>
        <vt:i4>5</vt:i4>
      </vt:variant>
      <vt:variant>
        <vt:lpwstr>http://oglobo.globo.com/mundo/mat/2011/04/11/proibicao-de-veu-islamico-entra-em-vigor-na-franca-mulheres-sao-presas-924202059.asp</vt:lpwstr>
      </vt:variant>
      <vt:variant>
        <vt:lpwstr/>
      </vt:variant>
      <vt:variant>
        <vt:i4>2818151</vt:i4>
      </vt:variant>
      <vt:variant>
        <vt:i4>6</vt:i4>
      </vt:variant>
      <vt:variant>
        <vt:i4>0</vt:i4>
      </vt:variant>
      <vt:variant>
        <vt:i4>5</vt:i4>
      </vt:variant>
      <vt:variant>
        <vt:lpwstr>http://videos.sapo.pt/cjEZvPfDdaZjwZlt4Boa</vt:lpwstr>
      </vt:variant>
      <vt:variant>
        <vt:lpwstr/>
      </vt:variant>
      <vt:variant>
        <vt:i4>7798847</vt:i4>
      </vt:variant>
      <vt:variant>
        <vt:i4>3</vt:i4>
      </vt:variant>
      <vt:variant>
        <vt:i4>0</vt:i4>
      </vt:variant>
      <vt:variant>
        <vt:i4>5</vt:i4>
      </vt:variant>
      <vt:variant>
        <vt:lpwstr>http://www.youtube.com/watch?v=E4ui4zM1ync</vt:lpwstr>
      </vt:variant>
      <vt:variant>
        <vt:lpwstr/>
      </vt:variant>
      <vt:variant>
        <vt:i4>1835027</vt:i4>
      </vt:variant>
      <vt:variant>
        <vt:i4>0</vt:i4>
      </vt:variant>
      <vt:variant>
        <vt:i4>0</vt:i4>
      </vt:variant>
      <vt:variant>
        <vt:i4>5</vt:i4>
      </vt:variant>
      <vt:variant>
        <vt:lpwstr>http://g1.globo.com/videos/jornal-hoje/v/terrorismo-aula-2-do-professor-reginaldo-nasser/1513166/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N5606603</cp:lastModifiedBy>
  <cp:revision>8</cp:revision>
  <cp:lastPrinted>2011-06-13T13:44:00Z</cp:lastPrinted>
  <dcterms:created xsi:type="dcterms:W3CDTF">2012-04-11T01:41:00Z</dcterms:created>
  <dcterms:modified xsi:type="dcterms:W3CDTF">2012-06-06T14:47:00Z</dcterms:modified>
</cp:coreProperties>
</file>