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01C" w:rsidRPr="00A74704" w:rsidRDefault="001C001C" w:rsidP="00A74704">
      <w:pPr>
        <w:spacing w:line="240" w:lineRule="auto"/>
        <w:ind w:left="142"/>
        <w:rPr>
          <w:rFonts w:asciiTheme="minorHAnsi" w:hAnsiTheme="minorHAnsi"/>
        </w:rPr>
      </w:pPr>
      <w:bookmarkStart w:id="0" w:name="_GoBack"/>
      <w:bookmarkEnd w:id="0"/>
    </w:p>
    <w:tbl>
      <w:tblPr>
        <w:tblW w:w="0" w:type="auto"/>
        <w:jc w:val="center"/>
        <w:tblLook w:val="04A0" w:firstRow="1" w:lastRow="0" w:firstColumn="1" w:lastColumn="0" w:noHBand="0" w:noVBand="1"/>
      </w:tblPr>
      <w:tblGrid>
        <w:gridCol w:w="3066"/>
        <w:gridCol w:w="6731"/>
      </w:tblGrid>
      <w:tr w:rsidR="0023582A" w:rsidRPr="00A74704" w:rsidTr="00EE2367">
        <w:trPr>
          <w:jc w:val="center"/>
        </w:trPr>
        <w:tc>
          <w:tcPr>
            <w:tcW w:w="1913" w:type="dxa"/>
            <w:tcBorders>
              <w:right w:val="single" w:sz="4" w:space="0" w:color="auto"/>
            </w:tcBorders>
            <w:vAlign w:val="center"/>
          </w:tcPr>
          <w:p w:rsidR="0023582A" w:rsidRPr="00A74704" w:rsidRDefault="006541B4" w:rsidP="00A74704">
            <w:pPr>
              <w:spacing w:line="240" w:lineRule="auto"/>
              <w:jc w:val="center"/>
              <w:rPr>
                <w:rFonts w:asciiTheme="minorHAnsi" w:hAnsiTheme="minorHAnsi"/>
              </w:rPr>
            </w:pPr>
            <w:r w:rsidRPr="00A74704">
              <w:rPr>
                <w:rFonts w:asciiTheme="minorHAnsi" w:hAnsiTheme="minorHAnsi"/>
                <w:noProof/>
                <w:lang w:eastAsia="pt-BR"/>
              </w:rPr>
              <w:drawing>
                <wp:inline distT="0" distB="0" distL="0" distR="0" wp14:anchorId="5594E623" wp14:editId="4C4DB863">
                  <wp:extent cx="1806575" cy="877570"/>
                  <wp:effectExtent l="0" t="0" r="3175" b="0"/>
                  <wp:docPr id="4"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pic:cNvPicPr>
                            <a:picLocks noChangeAspect="1" noChangeArrowheads="1"/>
                          </pic:cNvPicPr>
                        </pic:nvPicPr>
                        <pic:blipFill>
                          <a:blip r:embed="rId8">
                            <a:extLst>
                              <a:ext uri="{28A0092B-C50C-407E-A947-70E740481C1C}">
                                <a14:useLocalDpi xmlns:a14="http://schemas.microsoft.com/office/drawing/2010/main" val="0"/>
                              </a:ext>
                            </a:extLst>
                          </a:blip>
                          <a:srcRect l="15344" t="14745" r="70898" b="73335"/>
                          <a:stretch>
                            <a:fillRect/>
                          </a:stretch>
                        </pic:blipFill>
                        <pic:spPr bwMode="auto">
                          <a:xfrm>
                            <a:off x="0" y="0"/>
                            <a:ext cx="1806575" cy="877570"/>
                          </a:xfrm>
                          <a:prstGeom prst="rect">
                            <a:avLst/>
                          </a:prstGeom>
                          <a:noFill/>
                          <a:ln>
                            <a:noFill/>
                          </a:ln>
                        </pic:spPr>
                      </pic:pic>
                    </a:graphicData>
                  </a:graphic>
                </wp:inline>
              </w:drawing>
            </w:r>
          </w:p>
        </w:tc>
        <w:tc>
          <w:tcPr>
            <w:tcW w:w="6731" w:type="dxa"/>
            <w:tcBorders>
              <w:left w:val="single" w:sz="4" w:space="0" w:color="auto"/>
            </w:tcBorders>
          </w:tcPr>
          <w:p w:rsidR="008348E7" w:rsidRPr="00A74704" w:rsidRDefault="00C94B7F" w:rsidP="00A74704">
            <w:pPr>
              <w:pStyle w:val="Ttulo3"/>
              <w:rPr>
                <w:rFonts w:asciiTheme="minorHAnsi" w:hAnsiTheme="minorHAnsi"/>
                <w:highlight w:val="yellow"/>
                <w:lang w:val="pt-BR" w:eastAsia="en-US"/>
              </w:rPr>
            </w:pPr>
            <w:r w:rsidRPr="00A74704">
              <w:rPr>
                <w:rFonts w:asciiTheme="minorHAnsi" w:hAnsiTheme="minorHAnsi"/>
                <w:b w:val="0"/>
                <w:szCs w:val="22"/>
                <w:lang w:val="pt-BR" w:eastAsia="pt-BR"/>
              </w:rPr>
              <w:t>Ensino</w:t>
            </w:r>
            <w:r w:rsidR="00A05F55" w:rsidRPr="00A74704">
              <w:rPr>
                <w:rFonts w:asciiTheme="minorHAnsi" w:hAnsiTheme="minorHAnsi"/>
                <w:b w:val="0"/>
                <w:szCs w:val="22"/>
                <w:lang w:val="pt-BR" w:eastAsia="pt-BR"/>
              </w:rPr>
              <w:t xml:space="preserve"> </w:t>
            </w:r>
            <w:r w:rsidR="00DF581F" w:rsidRPr="00A74704">
              <w:rPr>
                <w:rFonts w:asciiTheme="minorHAnsi" w:hAnsiTheme="minorHAnsi"/>
                <w:b w:val="0"/>
                <w:szCs w:val="22"/>
                <w:lang w:val="pt-BR" w:eastAsia="pt-BR"/>
              </w:rPr>
              <w:t>Fundamental</w:t>
            </w:r>
            <w:r w:rsidR="00A74704" w:rsidRPr="00A74704">
              <w:rPr>
                <w:rFonts w:asciiTheme="minorHAnsi" w:hAnsiTheme="minorHAnsi"/>
                <w:b w:val="0"/>
                <w:szCs w:val="22"/>
                <w:lang w:val="pt-BR" w:eastAsia="pt-BR"/>
              </w:rPr>
              <w:t xml:space="preserve"> 2</w:t>
            </w:r>
            <w:r w:rsidR="0023582A" w:rsidRPr="00A74704">
              <w:rPr>
                <w:rFonts w:asciiTheme="minorHAnsi" w:hAnsiTheme="minorHAnsi"/>
                <w:b w:val="0"/>
                <w:szCs w:val="22"/>
                <w:lang w:val="pt-BR" w:eastAsia="pt-BR"/>
              </w:rPr>
              <w:br/>
            </w:r>
            <w:r w:rsidR="00907256" w:rsidRPr="00A74704">
              <w:rPr>
                <w:rFonts w:asciiTheme="minorHAnsi" w:hAnsiTheme="minorHAnsi" w:cs="Helvetica"/>
                <w:b w:val="0"/>
                <w:sz w:val="56"/>
                <w:szCs w:val="22"/>
                <w:lang w:val="pt-BR" w:eastAsia="en-US"/>
              </w:rPr>
              <w:t>Termologia – radiação térmica</w:t>
            </w:r>
            <w:r w:rsidR="00684EF3" w:rsidRPr="00A74704">
              <w:rPr>
                <w:rFonts w:asciiTheme="minorHAnsi" w:hAnsiTheme="minorHAnsi" w:cs="Helvetica"/>
                <w:b w:val="0"/>
                <w:sz w:val="56"/>
                <w:szCs w:val="22"/>
                <w:lang w:val="pt-BR" w:eastAsia="en-US"/>
              </w:rPr>
              <w:t>.</w:t>
            </w:r>
          </w:p>
        </w:tc>
      </w:tr>
    </w:tbl>
    <w:p w:rsidR="00BB7A04" w:rsidRPr="00A74704" w:rsidRDefault="00BB7A04" w:rsidP="00A74704">
      <w:pPr>
        <w:spacing w:line="240" w:lineRule="auto"/>
        <w:rPr>
          <w:rFonts w:asciiTheme="minorHAnsi" w:hAnsiTheme="minorHAnsi"/>
        </w:rPr>
      </w:pPr>
    </w:p>
    <w:p w:rsidR="00A74704" w:rsidRPr="00A74704" w:rsidRDefault="00A74704" w:rsidP="00A74704">
      <w:pPr>
        <w:pStyle w:val="Ttulo2"/>
        <w:rPr>
          <w:rFonts w:asciiTheme="minorHAnsi" w:hAnsiTheme="minorHAnsi"/>
          <w:lang w:val="pt-BR" w:eastAsia="pt-BR"/>
        </w:rPr>
      </w:pPr>
      <w:r w:rsidRPr="00A74704">
        <w:rPr>
          <w:rFonts w:asciiTheme="minorHAnsi" w:hAnsiTheme="minorHAnsi"/>
          <w:lang w:val="pt-BR" w:eastAsia="pt-BR"/>
        </w:rPr>
        <w:t>Disciplina</w:t>
      </w:r>
    </w:p>
    <w:p w:rsidR="00A74704" w:rsidRPr="00A74704" w:rsidRDefault="00A74704" w:rsidP="00A74704">
      <w:pPr>
        <w:tabs>
          <w:tab w:val="left" w:pos="9482"/>
        </w:tabs>
        <w:spacing w:line="240" w:lineRule="auto"/>
        <w:rPr>
          <w:rFonts w:asciiTheme="minorHAnsi" w:hAnsiTheme="minorHAnsi"/>
        </w:rPr>
      </w:pPr>
      <w:r w:rsidRPr="00A74704">
        <w:rPr>
          <w:rFonts w:asciiTheme="minorHAnsi" w:hAnsiTheme="minorHAnsi"/>
        </w:rPr>
        <w:t>Ciências</w:t>
      </w:r>
    </w:p>
    <w:p w:rsidR="00A74704" w:rsidRPr="00A74704" w:rsidRDefault="00A74704" w:rsidP="00A74704">
      <w:pPr>
        <w:pStyle w:val="Ttulo2"/>
        <w:rPr>
          <w:rFonts w:asciiTheme="minorHAnsi" w:hAnsiTheme="minorHAnsi"/>
          <w:lang w:val="pt-BR" w:eastAsia="pt-BR"/>
        </w:rPr>
      </w:pPr>
    </w:p>
    <w:p w:rsidR="004008FB" w:rsidRPr="00A74704" w:rsidRDefault="004008FB" w:rsidP="00A74704">
      <w:pPr>
        <w:pStyle w:val="Ttulo2"/>
        <w:rPr>
          <w:rFonts w:asciiTheme="minorHAnsi" w:hAnsiTheme="minorHAnsi"/>
          <w:lang w:val="pt-BR" w:eastAsia="pt-BR"/>
        </w:rPr>
      </w:pPr>
      <w:r w:rsidRPr="00A74704">
        <w:rPr>
          <w:rFonts w:asciiTheme="minorHAnsi" w:hAnsiTheme="minorHAnsi"/>
          <w:lang w:eastAsia="pt-BR"/>
        </w:rPr>
        <w:t>Competência(s) / Objetivo(s) de Aprendizagem</w:t>
      </w:r>
      <w:r w:rsidR="00C94B7F" w:rsidRPr="00A74704">
        <w:rPr>
          <w:rFonts w:asciiTheme="minorHAnsi" w:hAnsiTheme="minorHAnsi"/>
          <w:lang w:val="pt-BR" w:eastAsia="pt-BR"/>
        </w:rPr>
        <w:t>:</w:t>
      </w:r>
      <w:r w:rsidR="00A74704" w:rsidRPr="00A74704">
        <w:rPr>
          <w:rFonts w:asciiTheme="minorHAnsi" w:hAnsiTheme="minorHAnsi"/>
          <w:lang w:val="pt-BR" w:eastAsia="pt-BR"/>
        </w:rPr>
        <w:t xml:space="preserve"> </w:t>
      </w:r>
    </w:p>
    <w:p w:rsidR="00A05F55" w:rsidRPr="00A74704" w:rsidRDefault="00A05F55" w:rsidP="00A74704">
      <w:pPr>
        <w:spacing w:after="0" w:line="240" w:lineRule="auto"/>
        <w:jc w:val="both"/>
        <w:rPr>
          <w:rFonts w:asciiTheme="minorHAnsi" w:hAnsiTheme="minorHAnsi"/>
          <w:lang w:eastAsia="pt-BR"/>
        </w:rPr>
      </w:pPr>
    </w:p>
    <w:p w:rsidR="004A4CF6" w:rsidRPr="00A74704" w:rsidRDefault="004A4CF6" w:rsidP="00A74704">
      <w:pPr>
        <w:spacing w:line="240" w:lineRule="auto"/>
        <w:jc w:val="both"/>
        <w:rPr>
          <w:rFonts w:asciiTheme="minorHAnsi" w:hAnsiTheme="minorHAnsi" w:cs="Arial"/>
          <w:sz w:val="23"/>
          <w:szCs w:val="23"/>
        </w:rPr>
      </w:pPr>
      <w:r w:rsidRPr="00A74704">
        <w:rPr>
          <w:rFonts w:asciiTheme="minorHAnsi" w:hAnsiTheme="minorHAnsi" w:cs="Arial"/>
          <w:sz w:val="23"/>
          <w:szCs w:val="23"/>
        </w:rPr>
        <w:t xml:space="preserve">Este roteiro </w:t>
      </w:r>
      <w:r w:rsidR="003E6700" w:rsidRPr="00A74704">
        <w:rPr>
          <w:rFonts w:asciiTheme="minorHAnsi" w:hAnsiTheme="minorHAnsi" w:cs="Arial"/>
          <w:sz w:val="23"/>
          <w:szCs w:val="23"/>
        </w:rPr>
        <w:t xml:space="preserve">trata </w:t>
      </w:r>
      <w:r w:rsidR="005B6E40" w:rsidRPr="00A74704">
        <w:rPr>
          <w:rFonts w:asciiTheme="minorHAnsi" w:hAnsiTheme="minorHAnsi" w:cs="Arial"/>
          <w:sz w:val="23"/>
          <w:szCs w:val="23"/>
        </w:rPr>
        <w:t xml:space="preserve">do </w:t>
      </w:r>
      <w:r w:rsidR="00785D81" w:rsidRPr="00A74704">
        <w:rPr>
          <w:rFonts w:asciiTheme="minorHAnsi" w:hAnsiTheme="minorHAnsi" w:cs="Arial"/>
          <w:sz w:val="23"/>
          <w:szCs w:val="23"/>
        </w:rPr>
        <w:t xml:space="preserve">estudo qualitativo </w:t>
      </w:r>
      <w:r w:rsidR="0086622A" w:rsidRPr="00A74704">
        <w:rPr>
          <w:rFonts w:asciiTheme="minorHAnsi" w:hAnsiTheme="minorHAnsi" w:cs="Arial"/>
          <w:sz w:val="23"/>
          <w:szCs w:val="23"/>
        </w:rPr>
        <w:t xml:space="preserve">da </w:t>
      </w:r>
      <w:r w:rsidR="00F40ADD" w:rsidRPr="00A74704">
        <w:rPr>
          <w:rFonts w:asciiTheme="minorHAnsi" w:hAnsiTheme="minorHAnsi" w:cs="Arial"/>
          <w:sz w:val="23"/>
          <w:szCs w:val="23"/>
        </w:rPr>
        <w:t>radiação térmica</w:t>
      </w:r>
      <w:r w:rsidR="00785D81" w:rsidRPr="00A74704">
        <w:rPr>
          <w:rFonts w:asciiTheme="minorHAnsi" w:hAnsiTheme="minorHAnsi" w:cs="Arial"/>
          <w:sz w:val="23"/>
          <w:szCs w:val="23"/>
        </w:rPr>
        <w:t>.</w:t>
      </w:r>
      <w:r w:rsidR="00F40ADD" w:rsidRPr="00A74704">
        <w:rPr>
          <w:rFonts w:asciiTheme="minorHAnsi" w:hAnsiTheme="minorHAnsi" w:cs="Arial"/>
          <w:sz w:val="23"/>
          <w:szCs w:val="23"/>
        </w:rPr>
        <w:t xml:space="preserve"> Esperamos que ao executá-lo os alunos vivenciem situações onde seja possível detectar a radiação t</w:t>
      </w:r>
      <w:r w:rsidR="00A77BEA" w:rsidRPr="00A74704">
        <w:rPr>
          <w:rFonts w:asciiTheme="minorHAnsi" w:hAnsiTheme="minorHAnsi" w:cs="Arial"/>
          <w:sz w:val="23"/>
          <w:szCs w:val="23"/>
        </w:rPr>
        <w:t>érmica “visualmente” e pela pele</w:t>
      </w:r>
      <w:r w:rsidR="00F40ADD" w:rsidRPr="00A74704">
        <w:rPr>
          <w:rFonts w:asciiTheme="minorHAnsi" w:hAnsiTheme="minorHAnsi" w:cs="Arial"/>
          <w:sz w:val="23"/>
          <w:szCs w:val="23"/>
        </w:rPr>
        <w:t>.</w:t>
      </w:r>
      <w:r w:rsidR="003C321C" w:rsidRPr="00A74704">
        <w:rPr>
          <w:rFonts w:asciiTheme="minorHAnsi" w:hAnsiTheme="minorHAnsi" w:cs="Arial"/>
          <w:sz w:val="23"/>
          <w:szCs w:val="23"/>
        </w:rPr>
        <w:t xml:space="preserve"> Dessa forma deseja-se que os alunos tenham uma boa compreensão do </w:t>
      </w:r>
      <w:r w:rsidR="00A74704" w:rsidRPr="00A74704">
        <w:rPr>
          <w:rFonts w:asciiTheme="minorHAnsi" w:hAnsiTheme="minorHAnsi" w:cs="Arial"/>
          <w:sz w:val="23"/>
          <w:szCs w:val="23"/>
        </w:rPr>
        <w:t xml:space="preserve">que </w:t>
      </w:r>
      <w:r w:rsidR="003C321C" w:rsidRPr="00A74704">
        <w:rPr>
          <w:rFonts w:asciiTheme="minorHAnsi" w:hAnsiTheme="minorHAnsi" w:cs="Arial"/>
          <w:sz w:val="23"/>
          <w:szCs w:val="23"/>
        </w:rPr>
        <w:t>é e como se produz a radiação térmica, bem como conheçam alguns de seus usos.</w:t>
      </w:r>
    </w:p>
    <w:p w:rsidR="001C7B59" w:rsidRPr="00A74704" w:rsidRDefault="001C7B59" w:rsidP="00A74704">
      <w:pPr>
        <w:pStyle w:val="Default"/>
        <w:spacing w:before="100" w:beforeAutospacing="1" w:after="100" w:afterAutospacing="1"/>
        <w:rPr>
          <w:rFonts w:asciiTheme="minorHAnsi" w:eastAsia="Times New Roman" w:hAnsiTheme="minorHAnsi" w:cs="Times New Roman"/>
          <w:bCs/>
          <w:color w:val="4F6228"/>
          <w:sz w:val="32"/>
          <w:szCs w:val="26"/>
          <w:lang w:eastAsia="pt-BR"/>
        </w:rPr>
      </w:pPr>
      <w:r w:rsidRPr="00A74704">
        <w:rPr>
          <w:rFonts w:asciiTheme="minorHAnsi" w:eastAsia="Times New Roman" w:hAnsiTheme="minorHAnsi" w:cs="Times New Roman"/>
          <w:bCs/>
          <w:color w:val="4F6228"/>
          <w:sz w:val="32"/>
          <w:szCs w:val="26"/>
          <w:lang w:eastAsia="pt-BR"/>
        </w:rPr>
        <w:t>Conteúdos</w:t>
      </w:r>
      <w:r w:rsidR="00C94B7F" w:rsidRPr="00A74704">
        <w:rPr>
          <w:rFonts w:asciiTheme="minorHAnsi" w:eastAsia="Times New Roman" w:hAnsiTheme="minorHAnsi" w:cs="Times New Roman"/>
          <w:bCs/>
          <w:color w:val="4F6228"/>
          <w:sz w:val="32"/>
          <w:szCs w:val="26"/>
          <w:lang w:eastAsia="pt-BR"/>
        </w:rPr>
        <w:t>:</w:t>
      </w:r>
    </w:p>
    <w:p w:rsidR="000C550B" w:rsidRPr="00A74704" w:rsidRDefault="00A77BEA" w:rsidP="00A74704">
      <w:pPr>
        <w:pStyle w:val="Default"/>
        <w:spacing w:before="100" w:beforeAutospacing="1" w:after="100" w:afterAutospacing="1"/>
        <w:jc w:val="both"/>
        <w:rPr>
          <w:rFonts w:asciiTheme="minorHAnsi" w:hAnsiTheme="minorHAnsi"/>
          <w:sz w:val="23"/>
          <w:szCs w:val="23"/>
          <w:lang w:eastAsia="pt-BR"/>
        </w:rPr>
      </w:pPr>
      <w:r w:rsidRPr="00A74704">
        <w:rPr>
          <w:rFonts w:asciiTheme="minorHAnsi" w:hAnsiTheme="minorHAnsi"/>
          <w:sz w:val="23"/>
          <w:szCs w:val="23"/>
          <w:lang w:eastAsia="pt-BR"/>
        </w:rPr>
        <w:t>Radiação térmica</w:t>
      </w:r>
      <w:r w:rsidR="000C550B" w:rsidRPr="00A74704">
        <w:rPr>
          <w:rFonts w:asciiTheme="minorHAnsi" w:hAnsiTheme="minorHAnsi"/>
          <w:sz w:val="23"/>
          <w:szCs w:val="23"/>
          <w:lang w:eastAsia="pt-BR"/>
        </w:rPr>
        <w:t>.</w:t>
      </w:r>
    </w:p>
    <w:p w:rsidR="00A77BEA" w:rsidRPr="00A74704" w:rsidRDefault="00A77BEA" w:rsidP="00A74704">
      <w:pPr>
        <w:pStyle w:val="Default"/>
        <w:spacing w:before="100" w:beforeAutospacing="1" w:after="100" w:afterAutospacing="1"/>
        <w:jc w:val="both"/>
        <w:rPr>
          <w:rFonts w:asciiTheme="minorHAnsi" w:hAnsiTheme="minorHAnsi"/>
          <w:sz w:val="23"/>
          <w:szCs w:val="23"/>
          <w:lang w:eastAsia="pt-BR"/>
        </w:rPr>
      </w:pPr>
      <w:r w:rsidRPr="00A74704">
        <w:rPr>
          <w:rFonts w:asciiTheme="minorHAnsi" w:hAnsiTheme="minorHAnsi"/>
          <w:sz w:val="23"/>
          <w:szCs w:val="23"/>
          <w:lang w:eastAsia="pt-BR"/>
        </w:rPr>
        <w:t>Luz infravermelha.</w:t>
      </w:r>
    </w:p>
    <w:p w:rsidR="00A05F55" w:rsidRPr="00A74704" w:rsidRDefault="00A77BEA" w:rsidP="00A74704">
      <w:pPr>
        <w:pStyle w:val="Default"/>
        <w:spacing w:before="100" w:beforeAutospacing="1" w:after="100" w:afterAutospacing="1"/>
        <w:jc w:val="both"/>
        <w:rPr>
          <w:rFonts w:asciiTheme="minorHAnsi" w:hAnsiTheme="minorHAnsi"/>
          <w:sz w:val="23"/>
          <w:szCs w:val="23"/>
          <w:lang w:eastAsia="pt-BR"/>
        </w:rPr>
      </w:pPr>
      <w:r w:rsidRPr="00A74704">
        <w:rPr>
          <w:rFonts w:asciiTheme="minorHAnsi" w:hAnsiTheme="minorHAnsi"/>
          <w:sz w:val="23"/>
          <w:szCs w:val="23"/>
          <w:lang w:eastAsia="pt-BR"/>
        </w:rPr>
        <w:t>Trocas de calor</w:t>
      </w:r>
      <w:r w:rsidR="006F5C4D" w:rsidRPr="00A74704">
        <w:rPr>
          <w:rFonts w:asciiTheme="minorHAnsi" w:hAnsiTheme="minorHAnsi"/>
          <w:sz w:val="23"/>
          <w:szCs w:val="23"/>
          <w:lang w:eastAsia="pt-BR"/>
        </w:rPr>
        <w:t>.</w:t>
      </w:r>
    </w:p>
    <w:p w:rsidR="000D18A9" w:rsidRPr="00A74704" w:rsidRDefault="00A77BEA" w:rsidP="00A74704">
      <w:pPr>
        <w:pStyle w:val="Default"/>
        <w:spacing w:before="100" w:beforeAutospacing="1" w:after="100" w:afterAutospacing="1"/>
        <w:jc w:val="both"/>
        <w:rPr>
          <w:rFonts w:asciiTheme="minorHAnsi" w:hAnsiTheme="minorHAnsi"/>
          <w:sz w:val="23"/>
          <w:szCs w:val="23"/>
          <w:lang w:eastAsia="pt-BR"/>
        </w:rPr>
      </w:pPr>
      <w:r w:rsidRPr="00A74704">
        <w:rPr>
          <w:rFonts w:asciiTheme="minorHAnsi" w:hAnsiTheme="minorHAnsi"/>
          <w:sz w:val="23"/>
          <w:szCs w:val="23"/>
          <w:lang w:eastAsia="pt-BR"/>
        </w:rPr>
        <w:t>Irradiação</w:t>
      </w:r>
      <w:r w:rsidR="000D18A9" w:rsidRPr="00A74704">
        <w:rPr>
          <w:rFonts w:asciiTheme="minorHAnsi" w:hAnsiTheme="minorHAnsi"/>
          <w:sz w:val="23"/>
          <w:szCs w:val="23"/>
          <w:lang w:eastAsia="pt-BR"/>
        </w:rPr>
        <w:t>.</w:t>
      </w:r>
    </w:p>
    <w:p w:rsidR="00A05F55" w:rsidRPr="00A74704" w:rsidRDefault="00A05F55" w:rsidP="00A74704">
      <w:pPr>
        <w:pStyle w:val="Ttulo2"/>
        <w:rPr>
          <w:rFonts w:asciiTheme="minorHAnsi" w:hAnsiTheme="minorHAnsi"/>
          <w:lang w:val="pt-BR" w:eastAsia="pt-BR"/>
        </w:rPr>
      </w:pPr>
    </w:p>
    <w:p w:rsidR="00141CF5" w:rsidRPr="00A74704" w:rsidRDefault="00B1477D" w:rsidP="00A74704">
      <w:pPr>
        <w:pStyle w:val="Ttulo2"/>
        <w:rPr>
          <w:rFonts w:asciiTheme="minorHAnsi" w:hAnsiTheme="minorHAnsi"/>
          <w:color w:val="000000"/>
          <w:sz w:val="23"/>
          <w:szCs w:val="23"/>
          <w:lang w:val="pt-BR"/>
        </w:rPr>
      </w:pPr>
      <w:r w:rsidRPr="00A74704">
        <w:rPr>
          <w:rFonts w:asciiTheme="minorHAnsi" w:hAnsiTheme="minorHAnsi"/>
          <w:lang w:eastAsia="pt-BR"/>
        </w:rPr>
        <w:t>Palavras Chave:</w:t>
      </w:r>
      <w:r w:rsidR="001C7B59" w:rsidRPr="00A74704">
        <w:rPr>
          <w:rFonts w:asciiTheme="minorHAnsi" w:hAnsiTheme="minorHAnsi"/>
          <w:color w:val="000000"/>
          <w:sz w:val="23"/>
          <w:szCs w:val="23"/>
        </w:rPr>
        <w:t xml:space="preserve"> </w:t>
      </w:r>
    </w:p>
    <w:p w:rsidR="0082048B" w:rsidRPr="00A74704" w:rsidRDefault="0082048B" w:rsidP="00A74704">
      <w:pPr>
        <w:spacing w:line="240" w:lineRule="auto"/>
        <w:rPr>
          <w:rFonts w:asciiTheme="minorHAnsi" w:hAnsiTheme="minorHAnsi"/>
          <w:lang w:eastAsia="x-none"/>
        </w:rPr>
      </w:pPr>
    </w:p>
    <w:p w:rsidR="0082048B" w:rsidRPr="00A74704" w:rsidRDefault="0086622A" w:rsidP="00A74704">
      <w:pPr>
        <w:spacing w:line="240" w:lineRule="auto"/>
        <w:jc w:val="both"/>
        <w:rPr>
          <w:rFonts w:asciiTheme="minorHAnsi" w:hAnsiTheme="minorHAnsi"/>
          <w:sz w:val="23"/>
          <w:szCs w:val="23"/>
          <w:lang w:eastAsia="x-none"/>
        </w:rPr>
      </w:pPr>
      <w:r w:rsidRPr="00A74704">
        <w:rPr>
          <w:rFonts w:asciiTheme="minorHAnsi" w:hAnsiTheme="minorHAnsi"/>
          <w:sz w:val="23"/>
          <w:szCs w:val="23"/>
          <w:lang w:eastAsia="x-none"/>
        </w:rPr>
        <w:t>Calor</w:t>
      </w:r>
      <w:r w:rsidR="00FB0795" w:rsidRPr="00A74704">
        <w:rPr>
          <w:rFonts w:asciiTheme="minorHAnsi" w:hAnsiTheme="minorHAnsi"/>
          <w:sz w:val="23"/>
          <w:szCs w:val="23"/>
          <w:lang w:eastAsia="x-none"/>
        </w:rPr>
        <w:t xml:space="preserve">, </w:t>
      </w:r>
      <w:r w:rsidR="00A77BEA" w:rsidRPr="00A74704">
        <w:rPr>
          <w:rFonts w:asciiTheme="minorHAnsi" w:hAnsiTheme="minorHAnsi"/>
          <w:sz w:val="23"/>
          <w:szCs w:val="23"/>
          <w:lang w:eastAsia="x-none"/>
        </w:rPr>
        <w:t>infravermelho</w:t>
      </w:r>
      <w:r w:rsidR="007B43C7" w:rsidRPr="00A74704">
        <w:rPr>
          <w:rFonts w:asciiTheme="minorHAnsi" w:hAnsiTheme="minorHAnsi"/>
          <w:sz w:val="23"/>
          <w:szCs w:val="23"/>
          <w:lang w:eastAsia="x-none"/>
        </w:rPr>
        <w:t xml:space="preserve">, </w:t>
      </w:r>
      <w:r w:rsidR="00A77BEA" w:rsidRPr="00A74704">
        <w:rPr>
          <w:rFonts w:asciiTheme="minorHAnsi" w:hAnsiTheme="minorHAnsi"/>
          <w:sz w:val="23"/>
          <w:szCs w:val="23"/>
          <w:lang w:eastAsia="x-none"/>
        </w:rPr>
        <w:t>radiação térmica</w:t>
      </w:r>
      <w:r w:rsidR="003C321C" w:rsidRPr="00A74704">
        <w:rPr>
          <w:rFonts w:asciiTheme="minorHAnsi" w:hAnsiTheme="minorHAnsi"/>
          <w:sz w:val="23"/>
          <w:szCs w:val="23"/>
          <w:lang w:eastAsia="x-none"/>
        </w:rPr>
        <w:t>, trocas de calor</w:t>
      </w:r>
      <w:r w:rsidR="004A4CF6" w:rsidRPr="00A74704">
        <w:rPr>
          <w:rFonts w:asciiTheme="minorHAnsi" w:hAnsiTheme="minorHAnsi"/>
          <w:sz w:val="23"/>
          <w:szCs w:val="23"/>
          <w:lang w:eastAsia="x-none"/>
        </w:rPr>
        <w:t>.</w:t>
      </w:r>
    </w:p>
    <w:p w:rsidR="00A05F55" w:rsidRPr="00A74704" w:rsidRDefault="00A05F55" w:rsidP="00A74704">
      <w:pPr>
        <w:spacing w:line="240" w:lineRule="auto"/>
        <w:jc w:val="both"/>
        <w:rPr>
          <w:rFonts w:asciiTheme="minorHAnsi" w:hAnsiTheme="minorHAnsi"/>
          <w:lang w:eastAsia="x-none"/>
        </w:rPr>
      </w:pPr>
    </w:p>
    <w:p w:rsidR="00A05F55" w:rsidRPr="00A74704" w:rsidRDefault="00A05F55" w:rsidP="00A74704">
      <w:pPr>
        <w:pStyle w:val="Ttulo2"/>
        <w:rPr>
          <w:rFonts w:asciiTheme="minorHAnsi" w:hAnsiTheme="minorHAnsi"/>
          <w:lang w:val="pt-BR" w:eastAsia="pt-BR"/>
        </w:rPr>
      </w:pPr>
    </w:p>
    <w:p w:rsidR="00B1477D" w:rsidRPr="00A74704" w:rsidRDefault="00B1477D" w:rsidP="00A74704">
      <w:pPr>
        <w:pStyle w:val="Ttulo2"/>
        <w:rPr>
          <w:rFonts w:asciiTheme="minorHAnsi" w:hAnsiTheme="minorHAnsi"/>
          <w:lang w:val="pt-BR" w:eastAsia="pt-BR"/>
        </w:rPr>
      </w:pPr>
      <w:r w:rsidRPr="00A74704">
        <w:rPr>
          <w:rFonts w:asciiTheme="minorHAnsi" w:hAnsiTheme="minorHAnsi"/>
          <w:lang w:eastAsia="pt-BR"/>
        </w:rPr>
        <w:t>Para Organizar o</w:t>
      </w:r>
      <w:r w:rsidR="00BC77F9" w:rsidRPr="00A74704">
        <w:rPr>
          <w:rFonts w:asciiTheme="minorHAnsi" w:hAnsiTheme="minorHAnsi"/>
          <w:lang w:eastAsia="pt-BR"/>
        </w:rPr>
        <w:t xml:space="preserve"> seu</w:t>
      </w:r>
      <w:r w:rsidRPr="00A74704">
        <w:rPr>
          <w:rFonts w:asciiTheme="minorHAnsi" w:hAnsiTheme="minorHAnsi"/>
          <w:lang w:eastAsia="pt-BR"/>
        </w:rPr>
        <w:t xml:space="preserve"> Trabalho e Saber Mais</w:t>
      </w:r>
      <w:r w:rsidR="00C94B7F" w:rsidRPr="00A74704">
        <w:rPr>
          <w:rFonts w:asciiTheme="minorHAnsi" w:hAnsiTheme="minorHAnsi"/>
          <w:lang w:val="pt-BR" w:eastAsia="pt-BR"/>
        </w:rPr>
        <w:t>:</w:t>
      </w:r>
    </w:p>
    <w:p w:rsidR="0082048B" w:rsidRPr="00A74704" w:rsidRDefault="0082048B" w:rsidP="00A74704">
      <w:pPr>
        <w:spacing w:line="240" w:lineRule="auto"/>
        <w:rPr>
          <w:rFonts w:asciiTheme="minorHAnsi" w:hAnsiTheme="minorHAnsi"/>
          <w:lang w:eastAsia="pt-BR"/>
        </w:rPr>
      </w:pPr>
    </w:p>
    <w:p w:rsidR="008B1F1E" w:rsidRPr="00A74704" w:rsidRDefault="008B1F1E" w:rsidP="00A74704">
      <w:pPr>
        <w:pStyle w:val="PargrafodaLista"/>
        <w:spacing w:line="240" w:lineRule="auto"/>
        <w:ind w:left="0"/>
        <w:rPr>
          <w:rFonts w:asciiTheme="minorHAnsi" w:hAnsiTheme="minorHAnsi" w:cs="Arial"/>
          <w:sz w:val="23"/>
          <w:szCs w:val="23"/>
        </w:rPr>
      </w:pPr>
      <w:r w:rsidRPr="00A74704">
        <w:rPr>
          <w:rFonts w:asciiTheme="minorHAnsi" w:hAnsiTheme="minorHAnsi" w:cs="Arial"/>
          <w:sz w:val="23"/>
          <w:szCs w:val="23"/>
        </w:rPr>
        <w:t>Vídeo (</w:t>
      </w:r>
      <w:proofErr w:type="gramStart"/>
      <w:r w:rsidRPr="00A74704">
        <w:rPr>
          <w:rFonts w:asciiTheme="minorHAnsi" w:hAnsiTheme="minorHAnsi" w:cs="Arial"/>
          <w:sz w:val="23"/>
          <w:szCs w:val="23"/>
        </w:rPr>
        <w:t>5:52</w:t>
      </w:r>
      <w:proofErr w:type="gramEnd"/>
      <w:r w:rsidRPr="00A74704">
        <w:rPr>
          <w:rFonts w:asciiTheme="minorHAnsi" w:hAnsiTheme="minorHAnsi" w:cs="Arial"/>
          <w:sz w:val="23"/>
          <w:szCs w:val="23"/>
        </w:rPr>
        <w:t xml:space="preserve">), “Processos de transmissão de calor” – condução, convecção e irradiação: </w:t>
      </w:r>
      <w:hyperlink r:id="rId9" w:history="1">
        <w:r w:rsidRPr="00A74704">
          <w:rPr>
            <w:rStyle w:val="Hyperlink"/>
            <w:rFonts w:asciiTheme="minorHAnsi" w:hAnsiTheme="minorHAnsi" w:cs="Arial"/>
            <w:sz w:val="23"/>
            <w:szCs w:val="23"/>
          </w:rPr>
          <w:t>https://youtu.be/afajSfKnKGM</w:t>
        </w:r>
      </w:hyperlink>
    </w:p>
    <w:p w:rsidR="008B1F1E" w:rsidRPr="00A74704" w:rsidRDefault="008B1F1E" w:rsidP="00A74704">
      <w:pPr>
        <w:pStyle w:val="PargrafodaLista"/>
        <w:spacing w:line="240" w:lineRule="auto"/>
        <w:ind w:left="0"/>
        <w:rPr>
          <w:rFonts w:asciiTheme="minorHAnsi" w:hAnsiTheme="minorHAnsi" w:cs="Arial"/>
          <w:sz w:val="23"/>
          <w:szCs w:val="23"/>
        </w:rPr>
      </w:pPr>
    </w:p>
    <w:p w:rsidR="007D540E" w:rsidRPr="00A74704" w:rsidRDefault="007D540E" w:rsidP="00A74704">
      <w:pPr>
        <w:pStyle w:val="PargrafodaLista"/>
        <w:spacing w:line="240" w:lineRule="auto"/>
        <w:ind w:left="0"/>
        <w:rPr>
          <w:rFonts w:asciiTheme="minorHAnsi" w:hAnsiTheme="minorHAnsi" w:cs="Arial"/>
          <w:sz w:val="23"/>
          <w:szCs w:val="23"/>
        </w:rPr>
      </w:pPr>
      <w:r w:rsidRPr="00A74704">
        <w:rPr>
          <w:rFonts w:asciiTheme="minorHAnsi" w:hAnsiTheme="minorHAnsi" w:cs="Arial"/>
          <w:sz w:val="23"/>
          <w:szCs w:val="23"/>
        </w:rPr>
        <w:t>Vídeo (</w:t>
      </w:r>
      <w:proofErr w:type="gramStart"/>
      <w:r w:rsidRPr="00A74704">
        <w:rPr>
          <w:rFonts w:asciiTheme="minorHAnsi" w:hAnsiTheme="minorHAnsi" w:cs="Arial"/>
          <w:sz w:val="23"/>
          <w:szCs w:val="23"/>
        </w:rPr>
        <w:t>6:14</w:t>
      </w:r>
      <w:proofErr w:type="gramEnd"/>
      <w:r w:rsidRPr="00A74704">
        <w:rPr>
          <w:rFonts w:asciiTheme="minorHAnsi" w:hAnsiTheme="minorHAnsi" w:cs="Arial"/>
          <w:sz w:val="23"/>
          <w:szCs w:val="23"/>
        </w:rPr>
        <w:t xml:space="preserve">), “Aplicações da irradiação térmica” – estufas, aquecedores solares, efeito estufa, garrafa térmica: </w:t>
      </w:r>
      <w:hyperlink r:id="rId10" w:history="1">
        <w:r w:rsidRPr="00A74704">
          <w:rPr>
            <w:rStyle w:val="Hyperlink"/>
            <w:rFonts w:asciiTheme="minorHAnsi" w:hAnsiTheme="minorHAnsi" w:cs="Arial"/>
            <w:sz w:val="23"/>
            <w:szCs w:val="23"/>
          </w:rPr>
          <w:t>https://youtu.be/WVongbcyYbg</w:t>
        </w:r>
      </w:hyperlink>
    </w:p>
    <w:p w:rsidR="007D540E" w:rsidRPr="00A74704" w:rsidRDefault="007D540E" w:rsidP="00A74704">
      <w:pPr>
        <w:pStyle w:val="PargrafodaLista"/>
        <w:spacing w:line="240" w:lineRule="auto"/>
        <w:ind w:left="0"/>
        <w:rPr>
          <w:rFonts w:asciiTheme="minorHAnsi" w:hAnsiTheme="minorHAnsi" w:cs="Arial"/>
          <w:sz w:val="23"/>
          <w:szCs w:val="23"/>
        </w:rPr>
      </w:pPr>
    </w:p>
    <w:p w:rsidR="0078693C" w:rsidRPr="00A74704" w:rsidRDefault="007F5BBC" w:rsidP="00A74704">
      <w:pPr>
        <w:pStyle w:val="PargrafodaLista"/>
        <w:spacing w:line="240" w:lineRule="auto"/>
        <w:ind w:left="0"/>
        <w:rPr>
          <w:rFonts w:asciiTheme="minorHAnsi" w:hAnsiTheme="minorHAnsi" w:cs="Arial"/>
          <w:sz w:val="23"/>
          <w:szCs w:val="23"/>
        </w:rPr>
      </w:pPr>
      <w:r w:rsidRPr="00A74704">
        <w:rPr>
          <w:rFonts w:asciiTheme="minorHAnsi" w:hAnsiTheme="minorHAnsi" w:cs="Arial"/>
          <w:sz w:val="23"/>
          <w:szCs w:val="23"/>
        </w:rPr>
        <w:lastRenderedPageBreak/>
        <w:t xml:space="preserve">Texto “A radiação infravermelha” - </w:t>
      </w:r>
      <w:r w:rsidR="0078693C" w:rsidRPr="00A74704">
        <w:rPr>
          <w:rFonts w:asciiTheme="minorHAnsi" w:hAnsiTheme="minorHAnsi" w:cs="Arial"/>
          <w:sz w:val="23"/>
          <w:szCs w:val="23"/>
        </w:rPr>
        <w:t xml:space="preserve">Texto explicando resumidamente as características da luz infravermelha e </w:t>
      </w:r>
      <w:proofErr w:type="gramStart"/>
      <w:r w:rsidR="0078693C" w:rsidRPr="00A74704">
        <w:rPr>
          <w:rFonts w:asciiTheme="minorHAnsi" w:hAnsiTheme="minorHAnsi" w:cs="Arial"/>
          <w:sz w:val="23"/>
          <w:szCs w:val="23"/>
        </w:rPr>
        <w:t>por quê</w:t>
      </w:r>
      <w:proofErr w:type="gramEnd"/>
      <w:r w:rsidR="0078693C" w:rsidRPr="00A74704">
        <w:rPr>
          <w:rFonts w:asciiTheme="minorHAnsi" w:hAnsiTheme="minorHAnsi" w:cs="Arial"/>
          <w:sz w:val="23"/>
          <w:szCs w:val="23"/>
        </w:rPr>
        <w:t xml:space="preserve"> conseguimos enxerga-la no detector CCD dos celulares: </w:t>
      </w:r>
      <w:hyperlink r:id="rId11" w:history="1">
        <w:r w:rsidR="0078693C" w:rsidRPr="00A74704">
          <w:rPr>
            <w:rStyle w:val="Hyperlink"/>
            <w:rFonts w:asciiTheme="minorHAnsi" w:hAnsiTheme="minorHAnsi" w:cs="Arial"/>
            <w:sz w:val="23"/>
            <w:szCs w:val="23"/>
          </w:rPr>
          <w:t>http://cienciasaqui.blogspot.com.br/2010/04/radiacao-infravermelha.html</w:t>
        </w:r>
      </w:hyperlink>
    </w:p>
    <w:p w:rsidR="00A74704" w:rsidRPr="00A74704" w:rsidRDefault="00B1477D" w:rsidP="00A74704">
      <w:pPr>
        <w:pStyle w:val="Ttulo2"/>
        <w:rPr>
          <w:rFonts w:asciiTheme="minorHAnsi" w:hAnsiTheme="minorHAnsi"/>
          <w:lang w:val="pt-BR" w:eastAsia="pt-BR"/>
        </w:rPr>
      </w:pPr>
      <w:r w:rsidRPr="00A74704">
        <w:rPr>
          <w:rFonts w:asciiTheme="minorHAnsi" w:hAnsiTheme="minorHAnsi"/>
          <w:lang w:eastAsia="pt-BR"/>
        </w:rPr>
        <w:t>1ª Etapa</w:t>
      </w:r>
      <w:r w:rsidR="00141CF5" w:rsidRPr="00A74704">
        <w:rPr>
          <w:rFonts w:asciiTheme="minorHAnsi" w:hAnsiTheme="minorHAnsi"/>
          <w:lang w:val="pt-BR" w:eastAsia="pt-BR"/>
        </w:rPr>
        <w:t>:</w:t>
      </w:r>
      <w:r w:rsidR="0082048B" w:rsidRPr="00A74704">
        <w:rPr>
          <w:rFonts w:asciiTheme="minorHAnsi" w:hAnsiTheme="minorHAnsi"/>
          <w:lang w:val="pt-BR" w:eastAsia="pt-BR"/>
        </w:rPr>
        <w:t xml:space="preserve"> </w:t>
      </w:r>
      <w:r w:rsidR="00A74704" w:rsidRPr="00A74704">
        <w:rPr>
          <w:rFonts w:asciiTheme="minorHAnsi" w:hAnsiTheme="minorHAnsi"/>
          <w:lang w:val="pt-BR" w:eastAsia="pt-BR"/>
        </w:rPr>
        <w:t>Início de Conversa:</w:t>
      </w:r>
    </w:p>
    <w:p w:rsidR="00A74704" w:rsidRPr="00A74704" w:rsidRDefault="00A74704" w:rsidP="00A74704">
      <w:pPr>
        <w:pStyle w:val="PargrafodaLista"/>
        <w:spacing w:line="240" w:lineRule="auto"/>
        <w:ind w:left="0"/>
        <w:jc w:val="both"/>
        <w:rPr>
          <w:rFonts w:asciiTheme="minorHAnsi" w:hAnsiTheme="minorHAnsi" w:cs="Arial"/>
          <w:sz w:val="23"/>
          <w:szCs w:val="23"/>
        </w:rPr>
      </w:pPr>
    </w:p>
    <w:p w:rsidR="00A74704" w:rsidRPr="00A74704" w:rsidRDefault="00A74704" w:rsidP="00A74704">
      <w:pPr>
        <w:pStyle w:val="PargrafodaLista"/>
        <w:spacing w:line="240" w:lineRule="auto"/>
        <w:ind w:left="0"/>
        <w:jc w:val="both"/>
        <w:rPr>
          <w:rFonts w:asciiTheme="minorHAnsi" w:hAnsiTheme="minorHAnsi" w:cs="Arial"/>
          <w:sz w:val="23"/>
          <w:szCs w:val="23"/>
        </w:rPr>
      </w:pPr>
      <w:proofErr w:type="gramStart"/>
      <w:r w:rsidRPr="00A74704">
        <w:rPr>
          <w:rFonts w:asciiTheme="minorHAnsi" w:hAnsiTheme="minorHAnsi" w:cs="Arial"/>
          <w:sz w:val="23"/>
          <w:szCs w:val="23"/>
        </w:rPr>
        <w:t>Todos ficamos</w:t>
      </w:r>
      <w:proofErr w:type="gramEnd"/>
      <w:r w:rsidRPr="00A74704">
        <w:rPr>
          <w:rFonts w:asciiTheme="minorHAnsi" w:hAnsiTheme="minorHAnsi" w:cs="Arial"/>
          <w:sz w:val="23"/>
          <w:szCs w:val="23"/>
        </w:rPr>
        <w:t xml:space="preserve"> expostos à luz solar praticamente todos os dias, ainda que por pouco tempo em alguns casos. Muitos alunos já sabem que além da luz branca que traz consigo todas as frequências de luz visíveis, a luz solar traz também outras frequências, como o ultravioleta que pode ser bastante prejudicial à saúde. No entanto, uma radiação que também vem com a luz solar, mas não é tão comentada, é a radiação infravermelha. É essa radiação que nos “aquece” quando recebemos diretamente a luz solar sobre nossa pele.</w:t>
      </w:r>
    </w:p>
    <w:p w:rsidR="00CC3C04" w:rsidRDefault="00CC3C04" w:rsidP="00A74704">
      <w:pPr>
        <w:pStyle w:val="PargrafodaLista"/>
        <w:spacing w:line="240" w:lineRule="auto"/>
        <w:ind w:left="0"/>
        <w:jc w:val="both"/>
        <w:rPr>
          <w:rFonts w:asciiTheme="minorHAnsi" w:hAnsiTheme="minorHAnsi" w:cs="Arial"/>
          <w:sz w:val="23"/>
          <w:szCs w:val="23"/>
        </w:rPr>
      </w:pPr>
    </w:p>
    <w:p w:rsidR="00A74704" w:rsidRPr="00A74704" w:rsidRDefault="00A74704" w:rsidP="00A74704">
      <w:pPr>
        <w:pStyle w:val="PargrafodaLista"/>
        <w:spacing w:line="240" w:lineRule="auto"/>
        <w:ind w:left="0"/>
        <w:jc w:val="both"/>
        <w:rPr>
          <w:rFonts w:asciiTheme="minorHAnsi" w:hAnsiTheme="minorHAnsi" w:cs="Arial"/>
          <w:sz w:val="23"/>
          <w:szCs w:val="23"/>
        </w:rPr>
      </w:pPr>
      <w:r w:rsidRPr="00A74704">
        <w:rPr>
          <w:rFonts w:asciiTheme="minorHAnsi" w:hAnsiTheme="minorHAnsi" w:cs="Arial"/>
          <w:sz w:val="23"/>
          <w:szCs w:val="23"/>
        </w:rPr>
        <w:t>Além disso, a radiação infravermelha está presente em todos os lugares e é emitida por todos os corpos em maior ou menor quantidade, conforme a temperatura de cada um. Há muitas utilidades práticas para essa radiação e a maioria das pessoas nem imagina que a utiliza em suas casas cotidianamente para mudar o canal de TV.</w:t>
      </w:r>
    </w:p>
    <w:p w:rsidR="00CC3C04" w:rsidRDefault="00CC3C04" w:rsidP="00A74704">
      <w:pPr>
        <w:pStyle w:val="PargrafodaLista"/>
        <w:spacing w:line="240" w:lineRule="auto"/>
        <w:ind w:left="0"/>
        <w:jc w:val="both"/>
        <w:rPr>
          <w:rFonts w:asciiTheme="minorHAnsi" w:hAnsiTheme="minorHAnsi" w:cs="Arial"/>
          <w:sz w:val="23"/>
          <w:szCs w:val="23"/>
        </w:rPr>
      </w:pPr>
    </w:p>
    <w:p w:rsidR="00A74704" w:rsidRPr="00A74704" w:rsidRDefault="00A74704" w:rsidP="00A74704">
      <w:pPr>
        <w:pStyle w:val="PargrafodaLista"/>
        <w:spacing w:line="240" w:lineRule="auto"/>
        <w:ind w:left="0"/>
        <w:jc w:val="both"/>
        <w:rPr>
          <w:rFonts w:asciiTheme="minorHAnsi" w:hAnsiTheme="minorHAnsi" w:cs="Arial"/>
          <w:sz w:val="23"/>
          <w:szCs w:val="23"/>
        </w:rPr>
      </w:pPr>
      <w:r w:rsidRPr="00A74704">
        <w:rPr>
          <w:rFonts w:asciiTheme="minorHAnsi" w:hAnsiTheme="minorHAnsi" w:cs="Arial"/>
          <w:sz w:val="23"/>
          <w:szCs w:val="23"/>
        </w:rPr>
        <w:t>Nesse roteiro abordaremos essa forma de radiação, sua relação com o calor e alguns de seus usos cotidianos. Na parte prática (demonstração) detectaremos a radiação infravermelha por meio de nossa pele e a “enxergaremos” de forma indireta utilizando um dispositivo de CCD (disponível nos celulares comuns).</w:t>
      </w:r>
    </w:p>
    <w:p w:rsidR="00A74704" w:rsidRPr="00A74704" w:rsidRDefault="00A74704" w:rsidP="00A74704">
      <w:pPr>
        <w:pStyle w:val="Ttulo2"/>
        <w:jc w:val="both"/>
        <w:rPr>
          <w:rFonts w:asciiTheme="minorHAnsi" w:hAnsiTheme="minorHAnsi"/>
          <w:lang w:val="pt-BR" w:eastAsia="pt-BR"/>
        </w:rPr>
      </w:pPr>
    </w:p>
    <w:p w:rsidR="00B1477D" w:rsidRPr="00A74704" w:rsidRDefault="00A74704" w:rsidP="00A74704">
      <w:pPr>
        <w:pStyle w:val="Ttulo2"/>
        <w:jc w:val="both"/>
        <w:rPr>
          <w:rFonts w:asciiTheme="minorHAnsi" w:hAnsiTheme="minorHAnsi"/>
          <w:lang w:val="pt-BR" w:eastAsia="pt-BR"/>
        </w:rPr>
      </w:pPr>
      <w:r w:rsidRPr="00A74704">
        <w:rPr>
          <w:rFonts w:asciiTheme="minorHAnsi" w:hAnsiTheme="minorHAnsi"/>
          <w:lang w:val="pt-BR" w:eastAsia="pt-BR"/>
        </w:rPr>
        <w:t xml:space="preserve">2ª Etapa: </w:t>
      </w:r>
      <w:r w:rsidR="009126F0" w:rsidRPr="00A74704">
        <w:rPr>
          <w:rFonts w:asciiTheme="minorHAnsi" w:hAnsiTheme="minorHAnsi"/>
          <w:lang w:val="pt-BR" w:eastAsia="pt-BR"/>
        </w:rPr>
        <w:t>Problematização e sensibilização</w:t>
      </w:r>
    </w:p>
    <w:p w:rsidR="009126F0" w:rsidRDefault="009126F0" w:rsidP="00A74704">
      <w:pPr>
        <w:pStyle w:val="PargrafodaLista"/>
        <w:spacing w:line="240" w:lineRule="auto"/>
        <w:ind w:left="0"/>
        <w:jc w:val="both"/>
        <w:rPr>
          <w:rFonts w:asciiTheme="minorHAnsi" w:hAnsiTheme="minorHAnsi" w:cs="Arial"/>
          <w:sz w:val="23"/>
          <w:szCs w:val="23"/>
        </w:rPr>
      </w:pPr>
      <w:r w:rsidRPr="00A74704">
        <w:rPr>
          <w:rFonts w:asciiTheme="minorHAnsi" w:hAnsiTheme="minorHAnsi" w:cs="Arial"/>
          <w:sz w:val="23"/>
          <w:szCs w:val="23"/>
        </w:rPr>
        <w:t>Nessa etapa o professor deve apresentar o tema de estudo, “</w:t>
      </w:r>
      <w:r w:rsidR="0078693C" w:rsidRPr="00A74704">
        <w:rPr>
          <w:rFonts w:asciiTheme="minorHAnsi" w:hAnsiTheme="minorHAnsi" w:cs="Arial"/>
          <w:sz w:val="23"/>
          <w:szCs w:val="23"/>
        </w:rPr>
        <w:t>Trocas de calor e</w:t>
      </w:r>
      <w:r w:rsidR="009A290C" w:rsidRPr="00A74704">
        <w:rPr>
          <w:rFonts w:asciiTheme="minorHAnsi" w:hAnsiTheme="minorHAnsi" w:cs="Arial"/>
          <w:sz w:val="23"/>
          <w:szCs w:val="23"/>
        </w:rPr>
        <w:t xml:space="preserve"> </w:t>
      </w:r>
      <w:r w:rsidR="0078693C" w:rsidRPr="00A74704">
        <w:rPr>
          <w:rFonts w:asciiTheme="minorHAnsi" w:hAnsiTheme="minorHAnsi" w:cs="Arial"/>
          <w:sz w:val="23"/>
          <w:szCs w:val="23"/>
        </w:rPr>
        <w:t>radiação térmica</w:t>
      </w:r>
      <w:r w:rsidRPr="00A74704">
        <w:rPr>
          <w:rFonts w:asciiTheme="minorHAnsi" w:hAnsiTheme="minorHAnsi" w:cs="Arial"/>
          <w:sz w:val="23"/>
          <w:szCs w:val="23"/>
        </w:rPr>
        <w:t xml:space="preserve">”, e estimular um debate rápido sobre o que os alunos pensam sobre </w:t>
      </w:r>
      <w:r w:rsidR="005F4491" w:rsidRPr="00A74704">
        <w:rPr>
          <w:rFonts w:asciiTheme="minorHAnsi" w:hAnsiTheme="minorHAnsi" w:cs="Arial"/>
          <w:sz w:val="23"/>
          <w:szCs w:val="23"/>
        </w:rPr>
        <w:t>o tema</w:t>
      </w:r>
      <w:r w:rsidR="004A4CF6" w:rsidRPr="00A74704">
        <w:rPr>
          <w:rFonts w:asciiTheme="minorHAnsi" w:hAnsiTheme="minorHAnsi" w:cs="Arial"/>
          <w:sz w:val="23"/>
          <w:szCs w:val="23"/>
        </w:rPr>
        <w:t>.</w:t>
      </w:r>
      <w:r w:rsidRPr="00A74704">
        <w:rPr>
          <w:rFonts w:asciiTheme="minorHAnsi" w:hAnsiTheme="minorHAnsi" w:cs="Arial"/>
          <w:sz w:val="23"/>
          <w:szCs w:val="23"/>
        </w:rPr>
        <w:t xml:space="preserve"> Algumas perguntas podem orientar esse debate e ajudar em uma diagnose dos conhecimentos prévios dos alunos</w:t>
      </w:r>
      <w:r w:rsidR="0094068B" w:rsidRPr="00A74704">
        <w:rPr>
          <w:rFonts w:asciiTheme="minorHAnsi" w:hAnsiTheme="minorHAnsi" w:cs="Arial"/>
          <w:sz w:val="23"/>
          <w:szCs w:val="23"/>
        </w:rPr>
        <w:t>. Essas perguntas também servirão para nortear o roteiro de experimentação sugerido</w:t>
      </w:r>
      <w:r w:rsidR="002A2470" w:rsidRPr="00A74704">
        <w:rPr>
          <w:rFonts w:asciiTheme="minorHAnsi" w:hAnsiTheme="minorHAnsi" w:cs="Arial"/>
          <w:sz w:val="23"/>
          <w:szCs w:val="23"/>
        </w:rPr>
        <w:t xml:space="preserve"> e servirão para a verificação da aprendizagem no final do roteiro</w:t>
      </w:r>
      <w:r w:rsidR="0094068B" w:rsidRPr="00A74704">
        <w:rPr>
          <w:rFonts w:asciiTheme="minorHAnsi" w:hAnsiTheme="minorHAnsi" w:cs="Arial"/>
          <w:sz w:val="23"/>
          <w:szCs w:val="23"/>
        </w:rPr>
        <w:t>.</w:t>
      </w:r>
    </w:p>
    <w:p w:rsidR="00CC3C04" w:rsidRPr="00A74704" w:rsidRDefault="00CC3C04" w:rsidP="00A74704">
      <w:pPr>
        <w:pStyle w:val="PargrafodaLista"/>
        <w:spacing w:line="240" w:lineRule="auto"/>
        <w:ind w:left="0"/>
        <w:jc w:val="both"/>
        <w:rPr>
          <w:rFonts w:asciiTheme="minorHAnsi" w:hAnsiTheme="minorHAnsi" w:cs="Arial"/>
          <w:sz w:val="23"/>
          <w:szCs w:val="23"/>
        </w:rPr>
      </w:pPr>
    </w:p>
    <w:p w:rsidR="00C47E26" w:rsidRPr="00CC3C04" w:rsidRDefault="0078693C" w:rsidP="00A74704">
      <w:pPr>
        <w:pStyle w:val="PargrafodaLista"/>
        <w:numPr>
          <w:ilvl w:val="0"/>
          <w:numId w:val="25"/>
        </w:numPr>
        <w:spacing w:line="240" w:lineRule="auto"/>
        <w:jc w:val="both"/>
        <w:rPr>
          <w:rFonts w:asciiTheme="minorHAnsi" w:hAnsiTheme="minorHAnsi" w:cs="Arial"/>
          <w:i/>
          <w:sz w:val="23"/>
          <w:szCs w:val="23"/>
        </w:rPr>
      </w:pPr>
      <w:r w:rsidRPr="00A74704">
        <w:rPr>
          <w:rFonts w:asciiTheme="minorHAnsi" w:hAnsiTheme="minorHAnsi" w:cs="Arial"/>
          <w:sz w:val="23"/>
          <w:szCs w:val="23"/>
        </w:rPr>
        <w:t>Por que você sente calor quando fica exposto à luz do Sol</w:t>
      </w:r>
      <w:r w:rsidR="00C47E26" w:rsidRPr="00A74704">
        <w:rPr>
          <w:rFonts w:asciiTheme="minorHAnsi" w:hAnsiTheme="minorHAnsi" w:cs="Arial"/>
          <w:sz w:val="23"/>
          <w:szCs w:val="23"/>
        </w:rPr>
        <w:t>?</w:t>
      </w:r>
      <w:r w:rsidR="003C321C" w:rsidRPr="00A74704">
        <w:rPr>
          <w:rFonts w:asciiTheme="minorHAnsi" w:hAnsiTheme="minorHAnsi" w:cs="Arial"/>
          <w:sz w:val="23"/>
          <w:szCs w:val="23"/>
        </w:rPr>
        <w:t xml:space="preserve"> </w:t>
      </w:r>
      <w:r w:rsidR="003C321C" w:rsidRPr="00CC3C04">
        <w:rPr>
          <w:rFonts w:asciiTheme="minorHAnsi" w:hAnsiTheme="minorHAnsi" w:cs="Arial"/>
          <w:i/>
          <w:color w:val="FF0000"/>
          <w:sz w:val="23"/>
          <w:szCs w:val="23"/>
        </w:rPr>
        <w:t>[Porque recebe calor na forma de luz infravermelha]</w:t>
      </w:r>
    </w:p>
    <w:p w:rsidR="009126F0" w:rsidRPr="00CC3C04" w:rsidRDefault="0078693C" w:rsidP="00A74704">
      <w:pPr>
        <w:pStyle w:val="PargrafodaLista"/>
        <w:numPr>
          <w:ilvl w:val="0"/>
          <w:numId w:val="25"/>
        </w:numPr>
        <w:spacing w:line="240" w:lineRule="auto"/>
        <w:jc w:val="both"/>
        <w:rPr>
          <w:rFonts w:asciiTheme="minorHAnsi" w:hAnsiTheme="minorHAnsi" w:cs="Arial"/>
          <w:i/>
          <w:sz w:val="23"/>
          <w:szCs w:val="23"/>
        </w:rPr>
      </w:pPr>
      <w:r w:rsidRPr="00A74704">
        <w:rPr>
          <w:rFonts w:asciiTheme="minorHAnsi" w:hAnsiTheme="minorHAnsi" w:cs="Arial"/>
          <w:sz w:val="23"/>
          <w:szCs w:val="23"/>
        </w:rPr>
        <w:t>De que forma o calor pode passar de um corpo para outro</w:t>
      </w:r>
      <w:r w:rsidR="0094068B" w:rsidRPr="00A74704">
        <w:rPr>
          <w:rFonts w:asciiTheme="minorHAnsi" w:hAnsiTheme="minorHAnsi" w:cs="Arial"/>
          <w:sz w:val="23"/>
          <w:szCs w:val="23"/>
        </w:rPr>
        <w:t>?</w:t>
      </w:r>
      <w:r w:rsidR="003C321C" w:rsidRPr="00A74704">
        <w:rPr>
          <w:rFonts w:asciiTheme="minorHAnsi" w:hAnsiTheme="minorHAnsi" w:cs="Arial"/>
          <w:sz w:val="23"/>
          <w:szCs w:val="23"/>
        </w:rPr>
        <w:t xml:space="preserve"> </w:t>
      </w:r>
      <w:r w:rsidR="003C321C" w:rsidRPr="00CC3C04">
        <w:rPr>
          <w:rFonts w:asciiTheme="minorHAnsi" w:hAnsiTheme="minorHAnsi" w:cs="Arial"/>
          <w:i/>
          <w:color w:val="FF0000"/>
          <w:sz w:val="23"/>
          <w:szCs w:val="23"/>
        </w:rPr>
        <w:t>[Condução, convecção e irradiação</w:t>
      </w:r>
      <w:proofErr w:type="gramStart"/>
      <w:r w:rsidR="003C321C" w:rsidRPr="00CC3C04">
        <w:rPr>
          <w:rFonts w:asciiTheme="minorHAnsi" w:hAnsiTheme="minorHAnsi" w:cs="Arial"/>
          <w:i/>
          <w:color w:val="FF0000"/>
          <w:sz w:val="23"/>
          <w:szCs w:val="23"/>
        </w:rPr>
        <w:t>]</w:t>
      </w:r>
      <w:proofErr w:type="gramEnd"/>
    </w:p>
    <w:p w:rsidR="005F4491" w:rsidRPr="00CC3C04" w:rsidRDefault="0078693C" w:rsidP="00A74704">
      <w:pPr>
        <w:pStyle w:val="PargrafodaLista"/>
        <w:numPr>
          <w:ilvl w:val="0"/>
          <w:numId w:val="25"/>
        </w:numPr>
        <w:spacing w:line="240" w:lineRule="auto"/>
        <w:jc w:val="both"/>
        <w:rPr>
          <w:rFonts w:asciiTheme="minorHAnsi" w:hAnsiTheme="minorHAnsi" w:cs="Arial"/>
          <w:i/>
          <w:sz w:val="23"/>
          <w:szCs w:val="23"/>
        </w:rPr>
      </w:pPr>
      <w:r w:rsidRPr="00A74704">
        <w:rPr>
          <w:rFonts w:asciiTheme="minorHAnsi" w:hAnsiTheme="minorHAnsi" w:cs="Arial"/>
          <w:sz w:val="23"/>
          <w:szCs w:val="23"/>
        </w:rPr>
        <w:t>Será possível enxergar no escuro</w:t>
      </w:r>
      <w:r w:rsidR="00F46D5F" w:rsidRPr="00A74704">
        <w:rPr>
          <w:rFonts w:asciiTheme="minorHAnsi" w:hAnsiTheme="minorHAnsi" w:cs="Arial"/>
          <w:sz w:val="23"/>
          <w:szCs w:val="23"/>
        </w:rPr>
        <w:t>?</w:t>
      </w:r>
      <w:r w:rsidRPr="00A74704">
        <w:rPr>
          <w:rFonts w:asciiTheme="minorHAnsi" w:hAnsiTheme="minorHAnsi" w:cs="Arial"/>
          <w:sz w:val="23"/>
          <w:szCs w:val="23"/>
        </w:rPr>
        <w:t xml:space="preserve"> Será que isso tem alguma relação com calor e temperatura?</w:t>
      </w:r>
      <w:r w:rsidR="003C321C" w:rsidRPr="00A74704">
        <w:rPr>
          <w:rFonts w:asciiTheme="minorHAnsi" w:hAnsiTheme="minorHAnsi" w:cs="Arial"/>
          <w:sz w:val="23"/>
          <w:szCs w:val="23"/>
        </w:rPr>
        <w:t xml:space="preserve"> </w:t>
      </w:r>
      <w:r w:rsidR="003C321C" w:rsidRPr="00CC3C04">
        <w:rPr>
          <w:rFonts w:asciiTheme="minorHAnsi" w:hAnsiTheme="minorHAnsi" w:cs="Arial"/>
          <w:i/>
          <w:color w:val="FF0000"/>
          <w:sz w:val="23"/>
          <w:szCs w:val="23"/>
        </w:rPr>
        <w:t>[É possível enxergar no escuro usando dispositivos especiais capazes de detectar radiação infravermelha e convertê-la em sinais visuais que o olho humano é capaz de enxergar]</w:t>
      </w:r>
    </w:p>
    <w:p w:rsidR="009126F0" w:rsidRPr="00CC3C04" w:rsidRDefault="00FF2043" w:rsidP="00A74704">
      <w:pPr>
        <w:pStyle w:val="PargrafodaLista"/>
        <w:numPr>
          <w:ilvl w:val="0"/>
          <w:numId w:val="25"/>
        </w:numPr>
        <w:spacing w:line="240" w:lineRule="auto"/>
        <w:jc w:val="both"/>
        <w:rPr>
          <w:rFonts w:asciiTheme="minorHAnsi" w:hAnsiTheme="minorHAnsi" w:cs="Arial"/>
          <w:i/>
          <w:sz w:val="23"/>
          <w:szCs w:val="23"/>
        </w:rPr>
      </w:pPr>
      <w:r w:rsidRPr="00A74704">
        <w:rPr>
          <w:rFonts w:asciiTheme="minorHAnsi" w:hAnsiTheme="minorHAnsi" w:cs="Arial"/>
          <w:sz w:val="23"/>
          <w:szCs w:val="23"/>
        </w:rPr>
        <w:t>Porque envolvemos alguns alimentos em papel alumínio quando fazemos assados</w:t>
      </w:r>
      <w:r w:rsidR="00F46D5F" w:rsidRPr="00A74704">
        <w:rPr>
          <w:rFonts w:asciiTheme="minorHAnsi" w:hAnsiTheme="minorHAnsi" w:cs="Arial"/>
          <w:sz w:val="23"/>
          <w:szCs w:val="23"/>
        </w:rPr>
        <w:t>?</w:t>
      </w:r>
      <w:r w:rsidR="003C321C" w:rsidRPr="00A74704">
        <w:rPr>
          <w:rFonts w:asciiTheme="minorHAnsi" w:hAnsiTheme="minorHAnsi" w:cs="Arial"/>
          <w:sz w:val="23"/>
          <w:szCs w:val="23"/>
        </w:rPr>
        <w:t xml:space="preserve"> </w:t>
      </w:r>
      <w:r w:rsidR="003C321C" w:rsidRPr="00CC3C04">
        <w:rPr>
          <w:rFonts w:asciiTheme="minorHAnsi" w:hAnsiTheme="minorHAnsi" w:cs="Arial"/>
          <w:i/>
          <w:color w:val="FF0000"/>
          <w:sz w:val="23"/>
          <w:szCs w:val="23"/>
        </w:rPr>
        <w:t>[Porque o papel alumínio reflete bem as ondas infravermelhas impedindo que o calor recebido pelos alimentos se perca por irradiação]</w:t>
      </w:r>
    </w:p>
    <w:p w:rsidR="00FF2043" w:rsidRPr="00CC3C04" w:rsidRDefault="00FF2043" w:rsidP="00A74704">
      <w:pPr>
        <w:pStyle w:val="PargrafodaLista"/>
        <w:numPr>
          <w:ilvl w:val="0"/>
          <w:numId w:val="25"/>
        </w:numPr>
        <w:spacing w:line="240" w:lineRule="auto"/>
        <w:jc w:val="both"/>
        <w:rPr>
          <w:rFonts w:asciiTheme="minorHAnsi" w:hAnsiTheme="minorHAnsi" w:cs="Arial"/>
          <w:i/>
          <w:sz w:val="23"/>
          <w:szCs w:val="23"/>
        </w:rPr>
      </w:pPr>
      <w:r w:rsidRPr="00A74704">
        <w:rPr>
          <w:rFonts w:asciiTheme="minorHAnsi" w:hAnsiTheme="minorHAnsi" w:cs="Arial"/>
          <w:sz w:val="23"/>
          <w:szCs w:val="23"/>
        </w:rPr>
        <w:t>Você sabe o que é a radiação infravermelha?</w:t>
      </w:r>
      <w:r w:rsidR="003C321C" w:rsidRPr="00A74704">
        <w:rPr>
          <w:rFonts w:asciiTheme="minorHAnsi" w:hAnsiTheme="minorHAnsi" w:cs="Arial"/>
          <w:sz w:val="23"/>
          <w:szCs w:val="23"/>
        </w:rPr>
        <w:t xml:space="preserve"> </w:t>
      </w:r>
      <w:r w:rsidR="003C321C" w:rsidRPr="00CC3C04">
        <w:rPr>
          <w:rFonts w:asciiTheme="minorHAnsi" w:hAnsiTheme="minorHAnsi" w:cs="Arial"/>
          <w:i/>
          <w:color w:val="FF0000"/>
          <w:sz w:val="23"/>
          <w:szCs w:val="23"/>
        </w:rPr>
        <w:t>[Uma forma de radiação eletromagnética que transporta calor]</w:t>
      </w:r>
    </w:p>
    <w:p w:rsidR="00A74704" w:rsidRPr="00A74704" w:rsidRDefault="00A74704" w:rsidP="00A74704">
      <w:pPr>
        <w:pStyle w:val="PargrafodaLista"/>
        <w:spacing w:line="240" w:lineRule="auto"/>
        <w:ind w:left="0"/>
        <w:jc w:val="both"/>
        <w:rPr>
          <w:rFonts w:asciiTheme="minorHAnsi" w:hAnsiTheme="minorHAnsi" w:cs="Arial"/>
          <w:sz w:val="23"/>
          <w:szCs w:val="23"/>
        </w:rPr>
      </w:pPr>
    </w:p>
    <w:p w:rsidR="00B81025" w:rsidRPr="00A74704" w:rsidRDefault="00F46D5F" w:rsidP="00A74704">
      <w:pPr>
        <w:pStyle w:val="PargrafodaLista"/>
        <w:spacing w:line="240" w:lineRule="auto"/>
        <w:ind w:left="0"/>
        <w:jc w:val="both"/>
        <w:rPr>
          <w:rFonts w:asciiTheme="minorHAnsi" w:hAnsiTheme="minorHAnsi" w:cs="Arial"/>
          <w:sz w:val="23"/>
          <w:szCs w:val="23"/>
        </w:rPr>
      </w:pPr>
      <w:r w:rsidRPr="00A74704">
        <w:rPr>
          <w:rFonts w:asciiTheme="minorHAnsi" w:hAnsiTheme="minorHAnsi" w:cs="Arial"/>
          <w:sz w:val="23"/>
          <w:szCs w:val="23"/>
        </w:rPr>
        <w:t>Talvez alguns alunos tenham as respostas para algumas ou mesmo para todas essas perguntas</w:t>
      </w:r>
      <w:r w:rsidR="00B81025" w:rsidRPr="00A74704">
        <w:rPr>
          <w:rFonts w:asciiTheme="minorHAnsi" w:hAnsiTheme="minorHAnsi" w:cs="Arial"/>
          <w:sz w:val="23"/>
          <w:szCs w:val="23"/>
        </w:rPr>
        <w:t>.</w:t>
      </w:r>
      <w:r w:rsidR="00EB2BBC" w:rsidRPr="00A74704">
        <w:rPr>
          <w:rFonts w:asciiTheme="minorHAnsi" w:hAnsiTheme="minorHAnsi" w:cs="Arial"/>
          <w:sz w:val="23"/>
          <w:szCs w:val="23"/>
        </w:rPr>
        <w:t xml:space="preserve"> Talvez alguns fiquem em dúvida e surjam controvérsias. </w:t>
      </w:r>
      <w:r w:rsidR="00B81025" w:rsidRPr="00A74704">
        <w:rPr>
          <w:rFonts w:asciiTheme="minorHAnsi" w:hAnsiTheme="minorHAnsi" w:cs="Arial"/>
          <w:sz w:val="23"/>
          <w:szCs w:val="23"/>
        </w:rPr>
        <w:t>É importante que nesse momento os alunos tenham a palavra e que as suas dúvidas sejam anotadas e não respondidas.</w:t>
      </w:r>
      <w:r w:rsidR="00EB2BBC" w:rsidRPr="00A74704">
        <w:rPr>
          <w:rFonts w:asciiTheme="minorHAnsi" w:hAnsiTheme="minorHAnsi" w:cs="Arial"/>
          <w:sz w:val="23"/>
          <w:szCs w:val="23"/>
        </w:rPr>
        <w:t xml:space="preserve"> Da mesma forma o professor não deve “corrigir” as respostas dos alunos, de forma que eles possam verificar por si mesmos seus erros e acertos</w:t>
      </w:r>
      <w:r w:rsidR="0094068B" w:rsidRPr="00A74704">
        <w:rPr>
          <w:rFonts w:asciiTheme="minorHAnsi" w:hAnsiTheme="minorHAnsi" w:cs="Arial"/>
          <w:sz w:val="23"/>
          <w:szCs w:val="23"/>
        </w:rPr>
        <w:t xml:space="preserve"> durante a </w:t>
      </w:r>
      <w:r w:rsidR="00C47E26" w:rsidRPr="00A74704">
        <w:rPr>
          <w:rFonts w:asciiTheme="minorHAnsi" w:hAnsiTheme="minorHAnsi" w:cs="Arial"/>
          <w:sz w:val="23"/>
          <w:szCs w:val="23"/>
        </w:rPr>
        <w:t>atividade</w:t>
      </w:r>
      <w:r w:rsidR="00EB2BBC" w:rsidRPr="00A74704">
        <w:rPr>
          <w:rFonts w:asciiTheme="minorHAnsi" w:hAnsiTheme="minorHAnsi" w:cs="Arial"/>
          <w:sz w:val="23"/>
          <w:szCs w:val="23"/>
        </w:rPr>
        <w:t>.</w:t>
      </w:r>
      <w:r w:rsidR="00B81025" w:rsidRPr="00A74704">
        <w:rPr>
          <w:rFonts w:asciiTheme="minorHAnsi" w:hAnsiTheme="minorHAnsi" w:cs="Arial"/>
          <w:sz w:val="23"/>
          <w:szCs w:val="23"/>
        </w:rPr>
        <w:t xml:space="preserve"> O objetivo</w:t>
      </w:r>
      <w:r w:rsidR="00EB2BBC" w:rsidRPr="00A74704">
        <w:rPr>
          <w:rFonts w:asciiTheme="minorHAnsi" w:hAnsiTheme="minorHAnsi" w:cs="Arial"/>
          <w:sz w:val="23"/>
          <w:szCs w:val="23"/>
        </w:rPr>
        <w:t xml:space="preserve"> nesse momento inicial é</w:t>
      </w:r>
      <w:r w:rsidR="00B81025" w:rsidRPr="00A74704">
        <w:rPr>
          <w:rFonts w:asciiTheme="minorHAnsi" w:hAnsiTheme="minorHAnsi" w:cs="Arial"/>
          <w:sz w:val="23"/>
          <w:szCs w:val="23"/>
        </w:rPr>
        <w:t xml:space="preserve"> despertar a curiosidade, o interesse e diagnosticar o que os alunos já sabem e o que precisam saber ou aperfeiçoar.</w:t>
      </w:r>
    </w:p>
    <w:p w:rsidR="000B008B" w:rsidRPr="00A74704" w:rsidRDefault="00141CF5" w:rsidP="00A74704">
      <w:pPr>
        <w:pStyle w:val="Ttulo2"/>
        <w:rPr>
          <w:rFonts w:asciiTheme="minorHAnsi" w:hAnsiTheme="minorHAnsi"/>
          <w:lang w:val="pt-BR" w:eastAsia="pt-BR"/>
        </w:rPr>
      </w:pPr>
      <w:r w:rsidRPr="00A74704">
        <w:rPr>
          <w:rFonts w:asciiTheme="minorHAnsi" w:hAnsiTheme="minorHAnsi"/>
          <w:lang w:val="pt-BR" w:eastAsia="pt-BR"/>
        </w:rPr>
        <w:lastRenderedPageBreak/>
        <w:t>2</w:t>
      </w:r>
      <w:r w:rsidR="000B008B" w:rsidRPr="00A74704">
        <w:rPr>
          <w:rFonts w:asciiTheme="minorHAnsi" w:hAnsiTheme="minorHAnsi"/>
          <w:lang w:val="pt-BR" w:eastAsia="pt-BR"/>
        </w:rPr>
        <w:t>ª E</w:t>
      </w:r>
      <w:r w:rsidR="004A4CF6" w:rsidRPr="00A74704">
        <w:rPr>
          <w:rFonts w:asciiTheme="minorHAnsi" w:hAnsiTheme="minorHAnsi"/>
          <w:lang w:val="pt-BR" w:eastAsia="pt-BR"/>
        </w:rPr>
        <w:t xml:space="preserve">tapa: </w:t>
      </w:r>
      <w:r w:rsidR="00EB2BBC" w:rsidRPr="00A74704">
        <w:rPr>
          <w:rFonts w:asciiTheme="minorHAnsi" w:hAnsiTheme="minorHAnsi"/>
          <w:lang w:val="pt-BR" w:eastAsia="pt-BR"/>
        </w:rPr>
        <w:t xml:space="preserve">Apresentando </w:t>
      </w:r>
      <w:r w:rsidR="009A290C" w:rsidRPr="00A74704">
        <w:rPr>
          <w:rFonts w:asciiTheme="minorHAnsi" w:hAnsiTheme="minorHAnsi"/>
          <w:lang w:val="pt-BR" w:eastAsia="pt-BR"/>
        </w:rPr>
        <w:t xml:space="preserve">brevemente o conceito de </w:t>
      </w:r>
      <w:r w:rsidR="00FF2043" w:rsidRPr="00A74704">
        <w:rPr>
          <w:rFonts w:asciiTheme="minorHAnsi" w:hAnsiTheme="minorHAnsi"/>
          <w:lang w:val="pt-BR" w:eastAsia="pt-BR"/>
        </w:rPr>
        <w:t>calor, temperatura e os processos de transmissão de calor</w:t>
      </w:r>
      <w:r w:rsidR="00460FAB" w:rsidRPr="00A74704">
        <w:rPr>
          <w:rFonts w:asciiTheme="minorHAnsi" w:hAnsiTheme="minorHAnsi"/>
          <w:lang w:val="pt-BR" w:eastAsia="pt-BR"/>
        </w:rPr>
        <w:t>.</w:t>
      </w:r>
    </w:p>
    <w:p w:rsidR="00F6715C" w:rsidRPr="00A74704" w:rsidRDefault="00F6715C" w:rsidP="00A74704">
      <w:pPr>
        <w:pStyle w:val="PargrafodaLista"/>
        <w:spacing w:line="240" w:lineRule="auto"/>
        <w:ind w:left="0"/>
        <w:jc w:val="both"/>
        <w:rPr>
          <w:rFonts w:asciiTheme="minorHAnsi" w:hAnsiTheme="minorHAnsi" w:cs="Arial"/>
          <w:sz w:val="23"/>
          <w:szCs w:val="23"/>
        </w:rPr>
      </w:pPr>
    </w:p>
    <w:p w:rsidR="00F714AF" w:rsidRPr="00A74704" w:rsidRDefault="00EC594D" w:rsidP="00A74704">
      <w:pPr>
        <w:pStyle w:val="PargrafodaLista"/>
        <w:spacing w:line="240" w:lineRule="auto"/>
        <w:ind w:left="0"/>
        <w:jc w:val="both"/>
        <w:rPr>
          <w:rFonts w:asciiTheme="minorHAnsi" w:hAnsiTheme="minorHAnsi" w:cs="Arial"/>
          <w:sz w:val="23"/>
          <w:szCs w:val="23"/>
        </w:rPr>
      </w:pPr>
      <w:r w:rsidRPr="00A74704">
        <w:rPr>
          <w:rFonts w:asciiTheme="minorHAnsi" w:hAnsiTheme="minorHAnsi" w:cs="Arial"/>
          <w:sz w:val="23"/>
          <w:szCs w:val="23"/>
        </w:rPr>
        <w:t xml:space="preserve">Nessa etapa o professor deve </w:t>
      </w:r>
      <w:r w:rsidR="00EB2BBC" w:rsidRPr="00A74704">
        <w:rPr>
          <w:rFonts w:asciiTheme="minorHAnsi" w:hAnsiTheme="minorHAnsi" w:cs="Arial"/>
          <w:sz w:val="23"/>
          <w:szCs w:val="23"/>
        </w:rPr>
        <w:t>apresentar</w:t>
      </w:r>
      <w:r w:rsidR="00460FAB" w:rsidRPr="00A74704">
        <w:rPr>
          <w:rFonts w:asciiTheme="minorHAnsi" w:hAnsiTheme="minorHAnsi" w:cs="Arial"/>
          <w:sz w:val="23"/>
          <w:szCs w:val="23"/>
        </w:rPr>
        <w:t xml:space="preserve"> ou revisar com </w:t>
      </w:r>
      <w:r w:rsidR="00EB2BBC" w:rsidRPr="00A74704">
        <w:rPr>
          <w:rFonts w:asciiTheme="minorHAnsi" w:hAnsiTheme="minorHAnsi" w:cs="Arial"/>
          <w:sz w:val="23"/>
          <w:szCs w:val="23"/>
        </w:rPr>
        <w:t xml:space="preserve">os alunos </w:t>
      </w:r>
      <w:r w:rsidR="00460FAB" w:rsidRPr="00A74704">
        <w:rPr>
          <w:rFonts w:asciiTheme="minorHAnsi" w:hAnsiTheme="minorHAnsi" w:cs="Arial"/>
          <w:sz w:val="23"/>
          <w:szCs w:val="23"/>
        </w:rPr>
        <w:t xml:space="preserve">os conceitos básicos de calor, temperatura e </w:t>
      </w:r>
      <w:r w:rsidR="008B1F1E" w:rsidRPr="00A74704">
        <w:rPr>
          <w:rFonts w:asciiTheme="minorHAnsi" w:hAnsiTheme="minorHAnsi" w:cs="Arial"/>
          <w:sz w:val="23"/>
          <w:szCs w:val="23"/>
        </w:rPr>
        <w:t xml:space="preserve">transmissão de calor. É importante que o aluno tenha uma boa compreensão de que a temperatura de um corpo está diretamente associada ao estado de agitação de seus átomos e moléculas e que essa agitação representa uma forma de energia vibratória que chamamos de energia térmica (energia cinética dos átomos e moléculas). Portanto, temperatura e calor são grandezas distintas. Além disso, ao transferirmos essa energia térmica de um local para outro (e apenas durante essa transferência) a chamamos de calor. </w:t>
      </w:r>
    </w:p>
    <w:p w:rsidR="00696637" w:rsidRPr="00A74704" w:rsidRDefault="00696637" w:rsidP="00A74704">
      <w:pPr>
        <w:pStyle w:val="PargrafodaLista"/>
        <w:spacing w:line="240" w:lineRule="auto"/>
        <w:ind w:left="0"/>
        <w:jc w:val="both"/>
        <w:rPr>
          <w:rFonts w:asciiTheme="minorHAnsi" w:hAnsiTheme="minorHAnsi" w:cs="Arial"/>
          <w:sz w:val="23"/>
          <w:szCs w:val="23"/>
        </w:rPr>
      </w:pPr>
    </w:p>
    <w:p w:rsidR="00696637" w:rsidRPr="00A74704" w:rsidRDefault="0015393D" w:rsidP="00A74704">
      <w:pPr>
        <w:pStyle w:val="PargrafodaLista"/>
        <w:spacing w:line="240" w:lineRule="auto"/>
        <w:ind w:left="0"/>
        <w:jc w:val="both"/>
        <w:rPr>
          <w:rFonts w:asciiTheme="minorHAnsi" w:hAnsiTheme="minorHAnsi" w:cs="Arial"/>
          <w:sz w:val="23"/>
          <w:szCs w:val="23"/>
        </w:rPr>
      </w:pPr>
      <w:r w:rsidRPr="00A74704">
        <w:rPr>
          <w:rFonts w:asciiTheme="minorHAnsi" w:hAnsiTheme="minorHAnsi" w:cs="Arial"/>
          <w:sz w:val="23"/>
          <w:szCs w:val="23"/>
        </w:rPr>
        <w:t>O calor pode ser transferido de um local para outro por três processos básicos: condução, convecção e irradiação. O vídeo “Processos de transmissão de calor”, disponível na seção “Para Organizar o seu Trabalho e Saber Mais”, pode ajudar bastante na apresentação desses processos. É importante enfatizar para o aluno que os processos de condução e convecção necessitam de um meio material para que ocorra a transmissão do calor, enquanto o processo de irradiação pode ocorrer tanto em meios materiais quanto no vácuo.</w:t>
      </w:r>
    </w:p>
    <w:p w:rsidR="0015393D" w:rsidRPr="00A74704" w:rsidRDefault="0015393D" w:rsidP="00A74704">
      <w:pPr>
        <w:pStyle w:val="PargrafodaLista"/>
        <w:spacing w:line="240" w:lineRule="auto"/>
        <w:ind w:left="0"/>
        <w:jc w:val="both"/>
        <w:rPr>
          <w:rFonts w:asciiTheme="minorHAnsi" w:hAnsiTheme="minorHAnsi" w:cs="Arial"/>
          <w:sz w:val="23"/>
          <w:szCs w:val="23"/>
        </w:rPr>
      </w:pPr>
    </w:p>
    <w:p w:rsidR="0015393D" w:rsidRPr="00A74704" w:rsidRDefault="0015393D" w:rsidP="00A74704">
      <w:pPr>
        <w:pStyle w:val="PargrafodaLista"/>
        <w:spacing w:line="240" w:lineRule="auto"/>
        <w:ind w:left="0"/>
        <w:jc w:val="both"/>
        <w:rPr>
          <w:rFonts w:asciiTheme="minorHAnsi" w:hAnsiTheme="minorHAnsi" w:cs="Arial"/>
          <w:sz w:val="23"/>
          <w:szCs w:val="23"/>
        </w:rPr>
      </w:pPr>
      <w:r w:rsidRPr="00A74704">
        <w:rPr>
          <w:rFonts w:asciiTheme="minorHAnsi" w:hAnsiTheme="minorHAnsi" w:cs="Arial"/>
          <w:sz w:val="23"/>
          <w:szCs w:val="23"/>
        </w:rPr>
        <w:t xml:space="preserve">Nesse ponto vale a pena apresentar mais cuidadosamente o conceito de </w:t>
      </w:r>
      <w:r w:rsidR="002A2470" w:rsidRPr="00A74704">
        <w:rPr>
          <w:rFonts w:asciiTheme="minorHAnsi" w:hAnsiTheme="minorHAnsi" w:cs="Arial"/>
          <w:sz w:val="23"/>
          <w:szCs w:val="23"/>
        </w:rPr>
        <w:t>onda eletromagnética</w:t>
      </w:r>
      <w:r w:rsidRPr="00A74704">
        <w:rPr>
          <w:rFonts w:asciiTheme="minorHAnsi" w:hAnsiTheme="minorHAnsi" w:cs="Arial"/>
          <w:sz w:val="23"/>
          <w:szCs w:val="23"/>
        </w:rPr>
        <w:t xml:space="preserve"> e </w:t>
      </w:r>
      <w:r w:rsidR="002A2470" w:rsidRPr="00A74704">
        <w:rPr>
          <w:rFonts w:asciiTheme="minorHAnsi" w:hAnsiTheme="minorHAnsi" w:cs="Arial"/>
          <w:sz w:val="23"/>
          <w:szCs w:val="23"/>
        </w:rPr>
        <w:t xml:space="preserve">o </w:t>
      </w:r>
      <w:r w:rsidRPr="00A74704">
        <w:rPr>
          <w:rFonts w:asciiTheme="minorHAnsi" w:hAnsiTheme="minorHAnsi" w:cs="Arial"/>
          <w:sz w:val="23"/>
          <w:szCs w:val="23"/>
        </w:rPr>
        <w:t>de radiação térmica, frisando que a radiação térmica, também conhecida como “luz infravermelha” é invisível aos olhos humanos (mas é visível para algumas cobras, por exemplo)</w:t>
      </w:r>
      <w:proofErr w:type="gramStart"/>
      <w:r w:rsidRPr="00A74704">
        <w:rPr>
          <w:rFonts w:asciiTheme="minorHAnsi" w:hAnsiTheme="minorHAnsi" w:cs="Arial"/>
          <w:sz w:val="23"/>
          <w:szCs w:val="23"/>
        </w:rPr>
        <w:t xml:space="preserve"> mas</w:t>
      </w:r>
      <w:proofErr w:type="gramEnd"/>
      <w:r w:rsidRPr="00A74704">
        <w:rPr>
          <w:rFonts w:asciiTheme="minorHAnsi" w:hAnsiTheme="minorHAnsi" w:cs="Arial"/>
          <w:sz w:val="23"/>
          <w:szCs w:val="23"/>
        </w:rPr>
        <w:t xml:space="preserve"> acompanha o pacote de radiações </w:t>
      </w:r>
      <w:r w:rsidR="002A2470" w:rsidRPr="00A74704">
        <w:rPr>
          <w:rFonts w:asciiTheme="minorHAnsi" w:hAnsiTheme="minorHAnsi" w:cs="Arial"/>
          <w:sz w:val="23"/>
          <w:szCs w:val="23"/>
        </w:rPr>
        <w:t xml:space="preserve">eletromagnéticas </w:t>
      </w:r>
      <w:r w:rsidRPr="00A74704">
        <w:rPr>
          <w:rFonts w:asciiTheme="minorHAnsi" w:hAnsiTheme="minorHAnsi" w:cs="Arial"/>
          <w:sz w:val="23"/>
          <w:szCs w:val="23"/>
        </w:rPr>
        <w:t>emitidas pelo Sol que chega até a superfície da Terra. O vídeo “Aplicações da irradiação térmica”, também disponível na seção “Para Organizar o seu Trabalho e Saber Mais”, ajuda nessa compreensão e traz exemplos de aplicaç</w:t>
      </w:r>
      <w:r w:rsidR="002A2470" w:rsidRPr="00A74704">
        <w:rPr>
          <w:rFonts w:asciiTheme="minorHAnsi" w:hAnsiTheme="minorHAnsi" w:cs="Arial"/>
          <w:sz w:val="23"/>
          <w:szCs w:val="23"/>
        </w:rPr>
        <w:t>ões</w:t>
      </w:r>
      <w:r w:rsidRPr="00A74704">
        <w:rPr>
          <w:rFonts w:asciiTheme="minorHAnsi" w:hAnsiTheme="minorHAnsi" w:cs="Arial"/>
          <w:sz w:val="23"/>
          <w:szCs w:val="23"/>
        </w:rPr>
        <w:t>, além de explicar o efeito estufa (o que abre margem para interdisciplinaridade com a biologia e a geografia).</w:t>
      </w:r>
    </w:p>
    <w:p w:rsidR="0015393D" w:rsidRPr="00A74704" w:rsidRDefault="0015393D" w:rsidP="00A74704">
      <w:pPr>
        <w:pStyle w:val="PargrafodaLista"/>
        <w:spacing w:line="240" w:lineRule="auto"/>
        <w:ind w:left="0"/>
        <w:jc w:val="both"/>
        <w:rPr>
          <w:rFonts w:asciiTheme="minorHAnsi" w:hAnsiTheme="minorHAnsi" w:cs="Arial"/>
          <w:sz w:val="23"/>
          <w:szCs w:val="23"/>
        </w:rPr>
      </w:pPr>
    </w:p>
    <w:p w:rsidR="004A4CF6" w:rsidRPr="00A74704" w:rsidRDefault="00141CF5" w:rsidP="00A74704">
      <w:pPr>
        <w:pStyle w:val="Ttulo2"/>
        <w:jc w:val="both"/>
        <w:rPr>
          <w:rFonts w:asciiTheme="minorHAnsi" w:hAnsiTheme="minorHAnsi"/>
          <w:lang w:val="pt-BR" w:eastAsia="pt-BR"/>
        </w:rPr>
      </w:pPr>
      <w:r w:rsidRPr="00A74704">
        <w:rPr>
          <w:rFonts w:asciiTheme="minorHAnsi" w:hAnsiTheme="minorHAnsi"/>
          <w:lang w:val="pt-BR" w:eastAsia="pt-BR"/>
        </w:rPr>
        <w:t>3</w:t>
      </w:r>
      <w:r w:rsidR="00924876" w:rsidRPr="00A74704">
        <w:rPr>
          <w:rFonts w:asciiTheme="minorHAnsi" w:hAnsiTheme="minorHAnsi"/>
          <w:lang w:eastAsia="pt-BR"/>
        </w:rPr>
        <w:t>ª Etapa</w:t>
      </w:r>
      <w:r w:rsidR="00A05F55" w:rsidRPr="00A74704">
        <w:rPr>
          <w:rFonts w:asciiTheme="minorHAnsi" w:hAnsiTheme="minorHAnsi"/>
          <w:lang w:val="pt-BR" w:eastAsia="pt-BR"/>
        </w:rPr>
        <w:t xml:space="preserve">: </w:t>
      </w:r>
      <w:r w:rsidR="0015393D" w:rsidRPr="00A74704">
        <w:rPr>
          <w:rFonts w:asciiTheme="minorHAnsi" w:hAnsiTheme="minorHAnsi"/>
          <w:lang w:val="pt-BR" w:eastAsia="pt-BR"/>
        </w:rPr>
        <w:t>Detectando a radiação infravermelha</w:t>
      </w:r>
    </w:p>
    <w:p w:rsidR="00D14B7F" w:rsidRPr="00A74704" w:rsidRDefault="00D14B7F" w:rsidP="00A74704">
      <w:pPr>
        <w:pStyle w:val="PargrafodaLista"/>
        <w:spacing w:line="240" w:lineRule="auto"/>
        <w:ind w:left="0"/>
        <w:jc w:val="both"/>
        <w:rPr>
          <w:rFonts w:asciiTheme="minorHAnsi" w:hAnsiTheme="minorHAnsi" w:cs="Arial"/>
          <w:sz w:val="23"/>
          <w:szCs w:val="23"/>
        </w:rPr>
      </w:pPr>
    </w:p>
    <w:p w:rsidR="00F714AF" w:rsidRPr="00A74704" w:rsidRDefault="0015393D" w:rsidP="00A74704">
      <w:pPr>
        <w:pStyle w:val="PargrafodaLista"/>
        <w:spacing w:line="240" w:lineRule="auto"/>
        <w:ind w:left="0"/>
        <w:jc w:val="both"/>
        <w:rPr>
          <w:rFonts w:asciiTheme="minorHAnsi" w:hAnsiTheme="minorHAnsi" w:cs="Arial"/>
          <w:sz w:val="23"/>
          <w:szCs w:val="23"/>
        </w:rPr>
      </w:pPr>
      <w:r w:rsidRPr="00A74704">
        <w:rPr>
          <w:rFonts w:asciiTheme="minorHAnsi" w:hAnsiTheme="minorHAnsi" w:cs="Arial"/>
          <w:sz w:val="23"/>
          <w:szCs w:val="23"/>
        </w:rPr>
        <w:t>Feitas as explicações conceituais iniciais, resta agora vivenciar duas situações (pelo menos) em que é possível detectarmos facilmente a radiação infravermelha. Essas demonstrações devem ser feitas em conjunto com os alunos para que eles vivenciem de fato os fenômenos.</w:t>
      </w:r>
    </w:p>
    <w:p w:rsidR="00FE5359" w:rsidRPr="00A74704" w:rsidRDefault="00FE5359" w:rsidP="00A74704">
      <w:pPr>
        <w:pStyle w:val="PargrafodaLista"/>
        <w:spacing w:line="240" w:lineRule="auto"/>
        <w:ind w:left="0"/>
        <w:jc w:val="both"/>
        <w:rPr>
          <w:rFonts w:asciiTheme="minorHAnsi" w:hAnsiTheme="minorHAnsi" w:cs="Arial"/>
          <w:sz w:val="23"/>
          <w:szCs w:val="23"/>
        </w:rPr>
      </w:pPr>
    </w:p>
    <w:p w:rsidR="0015393D" w:rsidRPr="00A74704" w:rsidRDefault="00CC3C04" w:rsidP="00A74704">
      <w:pPr>
        <w:pStyle w:val="Ttulo3"/>
        <w:rPr>
          <w:rFonts w:asciiTheme="minorHAnsi" w:hAnsiTheme="minorHAnsi"/>
        </w:rPr>
      </w:pPr>
      <w:r>
        <w:rPr>
          <w:rFonts w:asciiTheme="minorHAnsi" w:hAnsiTheme="minorHAnsi"/>
          <w:lang w:val="pt-BR"/>
        </w:rPr>
        <w:t xml:space="preserve">- </w:t>
      </w:r>
      <w:r w:rsidR="00833E49" w:rsidRPr="00A74704">
        <w:rPr>
          <w:rFonts w:asciiTheme="minorHAnsi" w:hAnsiTheme="minorHAnsi"/>
        </w:rPr>
        <w:t>Detectando a radiação infravermelha com a pele</w:t>
      </w:r>
    </w:p>
    <w:p w:rsidR="00833E49" w:rsidRPr="00A74704" w:rsidRDefault="00833E49" w:rsidP="00A74704">
      <w:pPr>
        <w:pStyle w:val="PargrafodaLista"/>
        <w:spacing w:line="240" w:lineRule="auto"/>
        <w:ind w:left="0"/>
        <w:jc w:val="both"/>
        <w:rPr>
          <w:rFonts w:asciiTheme="minorHAnsi" w:hAnsiTheme="minorHAnsi" w:cs="Arial"/>
          <w:sz w:val="23"/>
          <w:szCs w:val="23"/>
        </w:rPr>
      </w:pPr>
    </w:p>
    <w:p w:rsidR="00FE5359" w:rsidRPr="00A74704" w:rsidRDefault="00833E49" w:rsidP="00A74704">
      <w:pPr>
        <w:pStyle w:val="PargrafodaLista"/>
        <w:spacing w:line="240" w:lineRule="auto"/>
        <w:ind w:left="0"/>
        <w:jc w:val="both"/>
        <w:rPr>
          <w:rFonts w:asciiTheme="minorHAnsi" w:hAnsiTheme="minorHAnsi" w:cs="Arial"/>
          <w:sz w:val="23"/>
          <w:szCs w:val="23"/>
        </w:rPr>
      </w:pPr>
      <w:r w:rsidRPr="00A74704">
        <w:rPr>
          <w:rFonts w:asciiTheme="minorHAnsi" w:hAnsiTheme="minorHAnsi" w:cs="Arial"/>
          <w:sz w:val="23"/>
          <w:szCs w:val="23"/>
        </w:rPr>
        <w:t xml:space="preserve">Nossa pele é um bom detector de radiação infravermelha, pois ela é capaz de absorvê-la e informar ao nosso cérebro que estamos recebendo calor (que é justamente a energia transmitida por essa radiação). Para detectarmos essa radiação com a pele precisamos de uma fonte de radiação infravermelha e, </w:t>
      </w:r>
      <w:proofErr w:type="gramStart"/>
      <w:r w:rsidRPr="00A74704">
        <w:rPr>
          <w:rFonts w:asciiTheme="minorHAnsi" w:hAnsiTheme="minorHAnsi" w:cs="Arial"/>
          <w:sz w:val="23"/>
          <w:szCs w:val="23"/>
        </w:rPr>
        <w:t>via de regra</w:t>
      </w:r>
      <w:proofErr w:type="gramEnd"/>
      <w:r w:rsidRPr="00A74704">
        <w:rPr>
          <w:rFonts w:asciiTheme="minorHAnsi" w:hAnsiTheme="minorHAnsi" w:cs="Arial"/>
          <w:sz w:val="23"/>
          <w:szCs w:val="23"/>
        </w:rPr>
        <w:t xml:space="preserve">, obtemos essas fontes com corpos muito aquecidos. É claro que usaremos um corpo que, embora aquecido a </w:t>
      </w:r>
      <w:r w:rsidR="005D40E3" w:rsidRPr="00A74704">
        <w:rPr>
          <w:rFonts w:asciiTheme="minorHAnsi" w:hAnsiTheme="minorHAnsi" w:cs="Arial"/>
          <w:sz w:val="23"/>
          <w:szCs w:val="23"/>
        </w:rPr>
        <w:t>mais</w:t>
      </w:r>
      <w:r w:rsidRPr="00A74704">
        <w:rPr>
          <w:rFonts w:asciiTheme="minorHAnsi" w:hAnsiTheme="minorHAnsi" w:cs="Arial"/>
          <w:sz w:val="23"/>
          <w:szCs w:val="23"/>
        </w:rPr>
        <w:t xml:space="preserve"> de </w:t>
      </w:r>
      <w:r w:rsidR="005D40E3" w:rsidRPr="00A74704">
        <w:rPr>
          <w:rFonts w:asciiTheme="minorHAnsi" w:hAnsiTheme="minorHAnsi" w:cs="Arial"/>
          <w:sz w:val="23"/>
          <w:szCs w:val="23"/>
        </w:rPr>
        <w:t>2.000 °C, não oferecer</w:t>
      </w:r>
      <w:r w:rsidR="002A2470" w:rsidRPr="00A74704">
        <w:rPr>
          <w:rFonts w:asciiTheme="minorHAnsi" w:hAnsiTheme="minorHAnsi" w:cs="Arial"/>
          <w:sz w:val="23"/>
          <w:szCs w:val="23"/>
        </w:rPr>
        <w:t>á maiores riscos: o filamento de tungstênio de uma</w:t>
      </w:r>
      <w:r w:rsidR="005D40E3" w:rsidRPr="00A74704">
        <w:rPr>
          <w:rFonts w:asciiTheme="minorHAnsi" w:hAnsiTheme="minorHAnsi" w:cs="Arial"/>
          <w:sz w:val="23"/>
          <w:szCs w:val="23"/>
        </w:rPr>
        <w:t xml:space="preserve"> lâmpada incandescente.</w:t>
      </w:r>
    </w:p>
    <w:p w:rsidR="005D40E3" w:rsidRPr="00A74704" w:rsidRDefault="005D40E3" w:rsidP="00A74704">
      <w:pPr>
        <w:pStyle w:val="PargrafodaLista"/>
        <w:spacing w:line="240" w:lineRule="auto"/>
        <w:ind w:left="0"/>
        <w:jc w:val="both"/>
        <w:rPr>
          <w:rFonts w:asciiTheme="minorHAnsi" w:hAnsiTheme="minorHAnsi" w:cs="Arial"/>
          <w:sz w:val="23"/>
          <w:szCs w:val="23"/>
        </w:rPr>
      </w:pPr>
    </w:p>
    <w:p w:rsidR="005D40E3" w:rsidRPr="00A74704" w:rsidRDefault="005D40E3" w:rsidP="00A74704">
      <w:pPr>
        <w:pStyle w:val="PargrafodaLista"/>
        <w:spacing w:line="240" w:lineRule="auto"/>
        <w:ind w:left="0"/>
        <w:jc w:val="both"/>
        <w:rPr>
          <w:rFonts w:asciiTheme="minorHAnsi" w:hAnsiTheme="minorHAnsi" w:cs="Arial"/>
          <w:sz w:val="23"/>
          <w:szCs w:val="23"/>
        </w:rPr>
      </w:pPr>
      <w:r w:rsidRPr="00A74704">
        <w:rPr>
          <w:rFonts w:asciiTheme="minorHAnsi" w:hAnsiTheme="minorHAnsi" w:cs="Arial"/>
          <w:sz w:val="23"/>
          <w:szCs w:val="23"/>
        </w:rPr>
        <w:t>Materiais necessários:</w:t>
      </w:r>
    </w:p>
    <w:p w:rsidR="005D40E3" w:rsidRPr="00A74704" w:rsidRDefault="005D40E3" w:rsidP="00A74704">
      <w:pPr>
        <w:pStyle w:val="PargrafodaLista"/>
        <w:numPr>
          <w:ilvl w:val="0"/>
          <w:numId w:val="30"/>
        </w:numPr>
        <w:tabs>
          <w:tab w:val="left" w:pos="284"/>
        </w:tabs>
        <w:spacing w:line="240" w:lineRule="auto"/>
        <w:ind w:left="11" w:hanging="11"/>
        <w:jc w:val="both"/>
        <w:rPr>
          <w:rFonts w:asciiTheme="minorHAnsi" w:hAnsiTheme="minorHAnsi" w:cs="Arial"/>
          <w:sz w:val="23"/>
          <w:szCs w:val="23"/>
        </w:rPr>
      </w:pPr>
      <w:r w:rsidRPr="00A74704">
        <w:rPr>
          <w:rFonts w:asciiTheme="minorHAnsi" w:hAnsiTheme="minorHAnsi" w:cs="Arial"/>
          <w:sz w:val="23"/>
          <w:szCs w:val="23"/>
        </w:rPr>
        <w:t>Lâmpada incandescente transportável, de preferência fixada em um suporte, de 60 W ou mais.</w:t>
      </w:r>
    </w:p>
    <w:p w:rsidR="005D40E3" w:rsidRPr="00A74704" w:rsidRDefault="005D40E3" w:rsidP="00A74704">
      <w:pPr>
        <w:tabs>
          <w:tab w:val="left" w:pos="284"/>
        </w:tabs>
        <w:spacing w:line="240" w:lineRule="auto"/>
        <w:ind w:left="11" w:hanging="11"/>
        <w:jc w:val="both"/>
        <w:rPr>
          <w:rFonts w:asciiTheme="minorHAnsi" w:hAnsiTheme="minorHAnsi" w:cs="Arial"/>
          <w:sz w:val="23"/>
          <w:szCs w:val="23"/>
        </w:rPr>
      </w:pPr>
      <w:r w:rsidRPr="00A74704">
        <w:rPr>
          <w:rFonts w:asciiTheme="minorHAnsi" w:hAnsiTheme="minorHAnsi" w:cs="Arial"/>
          <w:sz w:val="23"/>
          <w:szCs w:val="23"/>
        </w:rPr>
        <w:t>Procedimento:</w:t>
      </w:r>
    </w:p>
    <w:p w:rsidR="005D40E3" w:rsidRPr="00A74704" w:rsidRDefault="005D40E3" w:rsidP="00A74704">
      <w:pPr>
        <w:pStyle w:val="PargrafodaLista"/>
        <w:numPr>
          <w:ilvl w:val="0"/>
          <w:numId w:val="30"/>
        </w:numPr>
        <w:tabs>
          <w:tab w:val="left" w:pos="284"/>
        </w:tabs>
        <w:spacing w:line="240" w:lineRule="auto"/>
        <w:ind w:left="11" w:hanging="11"/>
        <w:jc w:val="both"/>
        <w:rPr>
          <w:rFonts w:asciiTheme="minorHAnsi" w:hAnsiTheme="minorHAnsi" w:cs="Arial"/>
          <w:sz w:val="23"/>
          <w:szCs w:val="23"/>
        </w:rPr>
      </w:pPr>
      <w:r w:rsidRPr="00A74704">
        <w:rPr>
          <w:rFonts w:asciiTheme="minorHAnsi" w:hAnsiTheme="minorHAnsi" w:cs="Arial"/>
          <w:sz w:val="23"/>
          <w:szCs w:val="23"/>
        </w:rPr>
        <w:t>Ligue a lâmpada sobre uma mesa e peça que cada aluno aproxime as costas da mão, sem tocar a lâmpada (pois o vidro da lâmpada também se aquece e pode causar queimaduras), a uma distância de aproximadamente 10 cm.</w:t>
      </w:r>
    </w:p>
    <w:p w:rsidR="005D40E3" w:rsidRPr="00A74704" w:rsidRDefault="005D40E3" w:rsidP="00A74704">
      <w:pPr>
        <w:spacing w:line="240" w:lineRule="auto"/>
        <w:jc w:val="both"/>
        <w:rPr>
          <w:rFonts w:asciiTheme="minorHAnsi" w:hAnsiTheme="minorHAnsi" w:cs="Arial"/>
          <w:sz w:val="23"/>
          <w:szCs w:val="23"/>
        </w:rPr>
      </w:pPr>
      <w:r w:rsidRPr="00A74704">
        <w:rPr>
          <w:rFonts w:asciiTheme="minorHAnsi" w:hAnsiTheme="minorHAnsi" w:cs="Arial"/>
          <w:sz w:val="23"/>
          <w:szCs w:val="23"/>
        </w:rPr>
        <w:lastRenderedPageBreak/>
        <w:t>Discussão: o ar ao redor da lâmpada não permanece aquecido, pois ao aquecer ele sobe, por convecção. Então o calor que a pessoa sente na pele das costas da mão deve-se à radiação infravermelha emitida pela lâmpada.</w:t>
      </w:r>
    </w:p>
    <w:p w:rsidR="006E1340" w:rsidRPr="00A74704" w:rsidRDefault="006E1340" w:rsidP="00A74704">
      <w:pPr>
        <w:spacing w:line="240" w:lineRule="auto"/>
        <w:jc w:val="both"/>
        <w:rPr>
          <w:rFonts w:asciiTheme="minorHAnsi" w:hAnsiTheme="minorHAnsi" w:cs="Arial"/>
          <w:sz w:val="23"/>
          <w:szCs w:val="23"/>
        </w:rPr>
      </w:pPr>
      <w:r w:rsidRPr="00A74704">
        <w:rPr>
          <w:rFonts w:asciiTheme="minorHAnsi" w:hAnsiTheme="minorHAnsi" w:cs="Arial"/>
          <w:sz w:val="23"/>
          <w:szCs w:val="23"/>
        </w:rPr>
        <w:t>Se for possível levar uma segunda lâmpada fluorescente compacta (também chamada de “lâmpada fria”) os alunos poderão confirmar que, embora a mão também fique iluminada por essa lâmpada, ela não se aquece de forma perceptível, como no caso da lâmpada incandescente.</w:t>
      </w:r>
    </w:p>
    <w:p w:rsidR="005D40E3" w:rsidRPr="00A74704" w:rsidRDefault="005D40E3" w:rsidP="00A74704">
      <w:pPr>
        <w:spacing w:line="240" w:lineRule="auto"/>
        <w:jc w:val="both"/>
        <w:rPr>
          <w:rFonts w:asciiTheme="minorHAnsi" w:hAnsiTheme="minorHAnsi" w:cs="Arial"/>
          <w:sz w:val="23"/>
          <w:szCs w:val="23"/>
        </w:rPr>
      </w:pPr>
      <w:r w:rsidRPr="00A74704">
        <w:rPr>
          <w:rFonts w:asciiTheme="minorHAnsi" w:hAnsiTheme="minorHAnsi" w:cs="Arial"/>
          <w:sz w:val="23"/>
          <w:szCs w:val="23"/>
        </w:rPr>
        <w:t xml:space="preserve">Uma lâmpada incandescente emite na forma de radiação infravermelha </w:t>
      </w:r>
      <w:proofErr w:type="gramStart"/>
      <w:r w:rsidRPr="00A74704">
        <w:rPr>
          <w:rFonts w:asciiTheme="minorHAnsi" w:hAnsiTheme="minorHAnsi" w:cs="Arial"/>
          <w:sz w:val="23"/>
          <w:szCs w:val="23"/>
        </w:rPr>
        <w:t>cerca de 95</w:t>
      </w:r>
      <w:proofErr w:type="gramEnd"/>
      <w:r w:rsidRPr="00A74704">
        <w:rPr>
          <w:rFonts w:asciiTheme="minorHAnsi" w:hAnsiTheme="minorHAnsi" w:cs="Arial"/>
          <w:sz w:val="23"/>
          <w:szCs w:val="23"/>
        </w:rPr>
        <w:t>% da energia elétrica recebida. É por essa razão que essas lâmpadas foram substituídas por lâmpadas fluorescentes compactas que são bem mais eficientes. As lâmpadas incandescentes são ótimas fontes de calor e são bastante utilizadas em granjas para manter as aves aquecidas.</w:t>
      </w:r>
    </w:p>
    <w:p w:rsidR="006E1340" w:rsidRPr="00A74704" w:rsidRDefault="006E1340" w:rsidP="00A74704">
      <w:pPr>
        <w:spacing w:line="240" w:lineRule="auto"/>
        <w:jc w:val="both"/>
        <w:rPr>
          <w:rFonts w:asciiTheme="minorHAnsi" w:hAnsiTheme="minorHAnsi" w:cs="Arial"/>
          <w:sz w:val="23"/>
          <w:szCs w:val="23"/>
        </w:rPr>
      </w:pPr>
      <w:r w:rsidRPr="00A74704">
        <w:rPr>
          <w:rFonts w:asciiTheme="minorHAnsi" w:hAnsiTheme="minorHAnsi" w:cs="Arial"/>
          <w:sz w:val="23"/>
          <w:szCs w:val="23"/>
        </w:rPr>
        <w:t xml:space="preserve">A </w:t>
      </w:r>
      <w:r w:rsidR="002A2470" w:rsidRPr="00A74704">
        <w:rPr>
          <w:rFonts w:asciiTheme="minorHAnsi" w:hAnsiTheme="minorHAnsi" w:cs="Arial"/>
          <w:sz w:val="23"/>
          <w:szCs w:val="23"/>
        </w:rPr>
        <w:t xml:space="preserve">questão da </w:t>
      </w:r>
      <w:r w:rsidRPr="00A74704">
        <w:rPr>
          <w:rFonts w:asciiTheme="minorHAnsi" w:hAnsiTheme="minorHAnsi" w:cs="Arial"/>
          <w:sz w:val="23"/>
          <w:szCs w:val="23"/>
        </w:rPr>
        <w:t xml:space="preserve">substituição das lâmpadas incandescentes </w:t>
      </w:r>
      <w:r w:rsidR="002A2470" w:rsidRPr="00A74704">
        <w:rPr>
          <w:rFonts w:asciiTheme="minorHAnsi" w:hAnsiTheme="minorHAnsi" w:cs="Arial"/>
          <w:sz w:val="23"/>
          <w:szCs w:val="23"/>
        </w:rPr>
        <w:t xml:space="preserve">por fluorescentes compactas </w:t>
      </w:r>
      <w:r w:rsidRPr="00A74704">
        <w:rPr>
          <w:rFonts w:asciiTheme="minorHAnsi" w:hAnsiTheme="minorHAnsi" w:cs="Arial"/>
          <w:sz w:val="23"/>
          <w:szCs w:val="23"/>
        </w:rPr>
        <w:t>pode trazer à tona a discussão sobre uso racional da energia elétrica</w:t>
      </w:r>
      <w:r w:rsidR="002A2470" w:rsidRPr="00A74704">
        <w:rPr>
          <w:rFonts w:asciiTheme="minorHAnsi" w:hAnsiTheme="minorHAnsi" w:cs="Arial"/>
          <w:sz w:val="23"/>
          <w:szCs w:val="23"/>
        </w:rPr>
        <w:t>, enriquecendo a aula</w:t>
      </w:r>
      <w:r w:rsidRPr="00A74704">
        <w:rPr>
          <w:rFonts w:asciiTheme="minorHAnsi" w:hAnsiTheme="minorHAnsi" w:cs="Arial"/>
          <w:sz w:val="23"/>
          <w:szCs w:val="23"/>
        </w:rPr>
        <w:t>.</w:t>
      </w:r>
    </w:p>
    <w:p w:rsidR="005D40E3" w:rsidRPr="00A74704" w:rsidRDefault="005D40E3" w:rsidP="00A74704">
      <w:pPr>
        <w:spacing w:line="240" w:lineRule="auto"/>
        <w:jc w:val="both"/>
        <w:rPr>
          <w:rFonts w:asciiTheme="minorHAnsi" w:hAnsiTheme="minorHAnsi" w:cs="Arial"/>
          <w:sz w:val="23"/>
          <w:szCs w:val="23"/>
        </w:rPr>
      </w:pPr>
    </w:p>
    <w:p w:rsidR="005D40E3" w:rsidRPr="00A74704" w:rsidRDefault="00CC3C04" w:rsidP="00A74704">
      <w:pPr>
        <w:pStyle w:val="Ttulo3"/>
        <w:rPr>
          <w:rFonts w:asciiTheme="minorHAnsi" w:hAnsiTheme="minorHAnsi"/>
        </w:rPr>
      </w:pPr>
      <w:r>
        <w:rPr>
          <w:rFonts w:asciiTheme="minorHAnsi" w:hAnsiTheme="minorHAnsi"/>
          <w:lang w:val="pt-BR"/>
        </w:rPr>
        <w:t xml:space="preserve">- </w:t>
      </w:r>
      <w:r w:rsidR="005D40E3" w:rsidRPr="00A74704">
        <w:rPr>
          <w:rFonts w:asciiTheme="minorHAnsi" w:hAnsiTheme="minorHAnsi"/>
        </w:rPr>
        <w:t>Detectando a radiação infravermelha com os olhos de forma indireta</w:t>
      </w:r>
    </w:p>
    <w:p w:rsidR="005D40E3" w:rsidRPr="00A74704" w:rsidRDefault="005D40E3" w:rsidP="00A74704">
      <w:pPr>
        <w:spacing w:line="240" w:lineRule="auto"/>
        <w:rPr>
          <w:rFonts w:asciiTheme="minorHAnsi" w:hAnsiTheme="minorHAnsi"/>
          <w:lang w:val="x-none" w:eastAsia="x-none"/>
        </w:rPr>
      </w:pPr>
    </w:p>
    <w:p w:rsidR="005D40E3" w:rsidRPr="00A74704" w:rsidRDefault="005D40E3" w:rsidP="00A74704">
      <w:pPr>
        <w:spacing w:line="240" w:lineRule="auto"/>
        <w:rPr>
          <w:rFonts w:asciiTheme="minorHAnsi" w:hAnsiTheme="minorHAnsi"/>
          <w:sz w:val="23"/>
          <w:szCs w:val="23"/>
          <w:lang w:eastAsia="x-none"/>
        </w:rPr>
      </w:pPr>
      <w:r w:rsidRPr="00A74704">
        <w:rPr>
          <w:rFonts w:asciiTheme="minorHAnsi" w:hAnsiTheme="minorHAnsi"/>
          <w:sz w:val="23"/>
          <w:szCs w:val="23"/>
          <w:lang w:eastAsia="x-none"/>
        </w:rPr>
        <w:t xml:space="preserve">Nossos olhos não são capazes de interpretar a radiação infravermelha, embora </w:t>
      </w:r>
      <w:proofErr w:type="gramStart"/>
      <w:r w:rsidRPr="00A74704">
        <w:rPr>
          <w:rFonts w:asciiTheme="minorHAnsi" w:hAnsiTheme="minorHAnsi"/>
          <w:sz w:val="23"/>
          <w:szCs w:val="23"/>
          <w:lang w:eastAsia="x-none"/>
        </w:rPr>
        <w:t>possam recebe-la</w:t>
      </w:r>
      <w:proofErr w:type="gramEnd"/>
      <w:r w:rsidRPr="00A74704">
        <w:rPr>
          <w:rFonts w:asciiTheme="minorHAnsi" w:hAnsiTheme="minorHAnsi"/>
          <w:sz w:val="23"/>
          <w:szCs w:val="23"/>
          <w:lang w:eastAsia="x-none"/>
        </w:rPr>
        <w:t xml:space="preserve"> e se aquecerem</w:t>
      </w:r>
      <w:r w:rsidR="006E1340" w:rsidRPr="00A74704">
        <w:rPr>
          <w:rFonts w:asciiTheme="minorHAnsi" w:hAnsiTheme="minorHAnsi"/>
          <w:sz w:val="23"/>
          <w:szCs w:val="23"/>
          <w:lang w:eastAsia="x-none"/>
        </w:rPr>
        <w:t>. Mas alguns animais, como algumas espécies de cobras</w:t>
      </w:r>
      <w:r w:rsidR="002A2470" w:rsidRPr="00A74704">
        <w:rPr>
          <w:rFonts w:asciiTheme="minorHAnsi" w:hAnsiTheme="minorHAnsi"/>
          <w:sz w:val="23"/>
          <w:szCs w:val="23"/>
          <w:lang w:eastAsia="x-none"/>
        </w:rPr>
        <w:t xml:space="preserve"> e de insetos</w:t>
      </w:r>
      <w:r w:rsidR="006E1340" w:rsidRPr="00A74704">
        <w:rPr>
          <w:rFonts w:asciiTheme="minorHAnsi" w:hAnsiTheme="minorHAnsi"/>
          <w:sz w:val="23"/>
          <w:szCs w:val="23"/>
          <w:lang w:eastAsia="x-none"/>
        </w:rPr>
        <w:t>, conseguem detectar essa radiação e se orientar por ela para caçar suas presas.</w:t>
      </w:r>
    </w:p>
    <w:p w:rsidR="006E1340" w:rsidRPr="00A74704" w:rsidRDefault="006E1340" w:rsidP="00A74704">
      <w:pPr>
        <w:spacing w:line="240" w:lineRule="auto"/>
        <w:rPr>
          <w:rFonts w:asciiTheme="minorHAnsi" w:hAnsiTheme="minorHAnsi"/>
          <w:sz w:val="23"/>
          <w:szCs w:val="23"/>
          <w:lang w:eastAsia="x-none"/>
        </w:rPr>
      </w:pPr>
      <w:r w:rsidRPr="00A74704">
        <w:rPr>
          <w:rFonts w:asciiTheme="minorHAnsi" w:hAnsiTheme="minorHAnsi"/>
          <w:sz w:val="23"/>
          <w:szCs w:val="23"/>
          <w:lang w:eastAsia="x-none"/>
        </w:rPr>
        <w:t>Para “enxergarmos” a radiação infravermelha de forma indireta usaremos um detector de radiação facilmente entrado entre os próprios alunos: a câmera fotográfica do celular!</w:t>
      </w:r>
    </w:p>
    <w:p w:rsidR="006E1340" w:rsidRPr="00A74704" w:rsidRDefault="006E1340" w:rsidP="00A74704">
      <w:pPr>
        <w:spacing w:line="240" w:lineRule="auto"/>
        <w:rPr>
          <w:rFonts w:asciiTheme="minorHAnsi" w:hAnsiTheme="minorHAnsi"/>
          <w:sz w:val="23"/>
          <w:szCs w:val="23"/>
          <w:lang w:eastAsia="x-none"/>
        </w:rPr>
      </w:pPr>
      <w:r w:rsidRPr="00A74704">
        <w:rPr>
          <w:rFonts w:asciiTheme="minorHAnsi" w:hAnsiTheme="minorHAnsi"/>
          <w:sz w:val="23"/>
          <w:szCs w:val="23"/>
          <w:lang w:eastAsia="x-none"/>
        </w:rPr>
        <w:t>Para criar foto</w:t>
      </w:r>
      <w:r w:rsidR="002A2470" w:rsidRPr="00A74704">
        <w:rPr>
          <w:rFonts w:asciiTheme="minorHAnsi" w:hAnsiTheme="minorHAnsi"/>
          <w:sz w:val="23"/>
          <w:szCs w:val="23"/>
          <w:lang w:eastAsia="x-none"/>
        </w:rPr>
        <w:t>grafias</w:t>
      </w:r>
      <w:r w:rsidRPr="00A74704">
        <w:rPr>
          <w:rFonts w:asciiTheme="minorHAnsi" w:hAnsiTheme="minorHAnsi"/>
          <w:sz w:val="23"/>
          <w:szCs w:val="23"/>
          <w:lang w:eastAsia="x-none"/>
        </w:rPr>
        <w:t xml:space="preserve"> digitais os celulares utilizam sensores de luz (CCD, ”Charge-</w:t>
      </w:r>
      <w:proofErr w:type="spellStart"/>
      <w:r w:rsidRPr="00A74704">
        <w:rPr>
          <w:rFonts w:asciiTheme="minorHAnsi" w:hAnsiTheme="minorHAnsi"/>
          <w:sz w:val="23"/>
          <w:szCs w:val="23"/>
          <w:lang w:eastAsia="x-none"/>
        </w:rPr>
        <w:t>Coupled</w:t>
      </w:r>
      <w:proofErr w:type="spellEnd"/>
      <w:r w:rsidRPr="00A74704">
        <w:rPr>
          <w:rFonts w:asciiTheme="minorHAnsi" w:hAnsiTheme="minorHAnsi"/>
          <w:sz w:val="23"/>
          <w:szCs w:val="23"/>
          <w:lang w:eastAsia="x-none"/>
        </w:rPr>
        <w:t xml:space="preserve"> </w:t>
      </w:r>
      <w:proofErr w:type="spellStart"/>
      <w:r w:rsidRPr="00A74704">
        <w:rPr>
          <w:rFonts w:asciiTheme="minorHAnsi" w:hAnsiTheme="minorHAnsi"/>
          <w:sz w:val="23"/>
          <w:szCs w:val="23"/>
          <w:lang w:eastAsia="x-none"/>
        </w:rPr>
        <w:t>Device</w:t>
      </w:r>
      <w:proofErr w:type="spellEnd"/>
      <w:r w:rsidRPr="00A74704">
        <w:rPr>
          <w:rFonts w:asciiTheme="minorHAnsi" w:hAnsiTheme="minorHAnsi"/>
          <w:sz w:val="23"/>
          <w:szCs w:val="23"/>
          <w:lang w:eastAsia="x-none"/>
        </w:rPr>
        <w:t>” – Dispositivo d</w:t>
      </w:r>
      <w:r w:rsidR="00FD0E07" w:rsidRPr="00A74704">
        <w:rPr>
          <w:rFonts w:asciiTheme="minorHAnsi" w:hAnsiTheme="minorHAnsi"/>
          <w:sz w:val="23"/>
          <w:szCs w:val="23"/>
          <w:lang w:eastAsia="x-none"/>
        </w:rPr>
        <w:t>e</w:t>
      </w:r>
      <w:r w:rsidRPr="00A74704">
        <w:rPr>
          <w:rFonts w:asciiTheme="minorHAnsi" w:hAnsiTheme="minorHAnsi"/>
          <w:sz w:val="23"/>
          <w:szCs w:val="23"/>
          <w:lang w:eastAsia="x-none"/>
        </w:rPr>
        <w:t xml:space="preserve"> Carga Acoplada)</w:t>
      </w:r>
      <w:r w:rsidR="002A2470" w:rsidRPr="00A74704">
        <w:rPr>
          <w:rFonts w:asciiTheme="minorHAnsi" w:hAnsiTheme="minorHAnsi"/>
          <w:sz w:val="23"/>
          <w:szCs w:val="23"/>
          <w:lang w:eastAsia="x-none"/>
        </w:rPr>
        <w:t>. Esses sensores também</w:t>
      </w:r>
      <w:r w:rsidRPr="00A74704">
        <w:rPr>
          <w:rFonts w:asciiTheme="minorHAnsi" w:hAnsiTheme="minorHAnsi"/>
          <w:sz w:val="23"/>
          <w:szCs w:val="23"/>
          <w:lang w:eastAsia="x-none"/>
        </w:rPr>
        <w:t xml:space="preserve"> são capazes de absorver a luz infravermelha e processá-la</w:t>
      </w:r>
      <w:r w:rsidR="002A2470" w:rsidRPr="00A74704">
        <w:rPr>
          <w:rFonts w:asciiTheme="minorHAnsi" w:hAnsiTheme="minorHAnsi"/>
          <w:sz w:val="23"/>
          <w:szCs w:val="23"/>
          <w:lang w:eastAsia="x-none"/>
        </w:rPr>
        <w:t>,</w:t>
      </w:r>
      <w:r w:rsidRPr="00A74704">
        <w:rPr>
          <w:rFonts w:asciiTheme="minorHAnsi" w:hAnsiTheme="minorHAnsi"/>
          <w:sz w:val="23"/>
          <w:szCs w:val="23"/>
          <w:lang w:eastAsia="x-none"/>
        </w:rPr>
        <w:t xml:space="preserve"> associando-a a alguma outra cor do espectro visível, como o azul ou o branco, dependendo do sensor.</w:t>
      </w:r>
    </w:p>
    <w:p w:rsidR="006E1340" w:rsidRPr="00A74704" w:rsidRDefault="006E1340" w:rsidP="00A74704">
      <w:pPr>
        <w:spacing w:line="240" w:lineRule="auto"/>
        <w:rPr>
          <w:rFonts w:asciiTheme="minorHAnsi" w:hAnsiTheme="minorHAnsi"/>
          <w:sz w:val="23"/>
          <w:szCs w:val="23"/>
          <w:lang w:eastAsia="x-none"/>
        </w:rPr>
      </w:pPr>
      <w:r w:rsidRPr="00A74704">
        <w:rPr>
          <w:rFonts w:asciiTheme="minorHAnsi" w:hAnsiTheme="minorHAnsi"/>
          <w:sz w:val="23"/>
          <w:szCs w:val="23"/>
          <w:lang w:eastAsia="x-none"/>
        </w:rPr>
        <w:t xml:space="preserve">Uma vez tendo à </w:t>
      </w:r>
      <w:proofErr w:type="gramStart"/>
      <w:r w:rsidRPr="00A74704">
        <w:rPr>
          <w:rFonts w:asciiTheme="minorHAnsi" w:hAnsiTheme="minorHAnsi"/>
          <w:sz w:val="23"/>
          <w:szCs w:val="23"/>
          <w:lang w:eastAsia="x-none"/>
        </w:rPr>
        <w:t>disposiç</w:t>
      </w:r>
      <w:r w:rsidR="00FD0E07" w:rsidRPr="00A74704">
        <w:rPr>
          <w:rFonts w:asciiTheme="minorHAnsi" w:hAnsiTheme="minorHAnsi"/>
          <w:sz w:val="23"/>
          <w:szCs w:val="23"/>
          <w:lang w:eastAsia="x-none"/>
        </w:rPr>
        <w:t>ão celulares com câmeras digitais, falta</w:t>
      </w:r>
      <w:proofErr w:type="gramEnd"/>
      <w:r w:rsidR="00FD0E07" w:rsidRPr="00A74704">
        <w:rPr>
          <w:rFonts w:asciiTheme="minorHAnsi" w:hAnsiTheme="minorHAnsi"/>
          <w:sz w:val="23"/>
          <w:szCs w:val="23"/>
          <w:lang w:eastAsia="x-none"/>
        </w:rPr>
        <w:t xml:space="preserve"> apenas uma fonte pura de infravermelho. Essa fonte está disponível em praticamente todas as casas e consiste em um LED emissor de infravermelho utilizado nos dispositivos de controle remoto. Isso mesmo! No controle remoto da TV há um LED que emite luz infravermelha.</w:t>
      </w:r>
    </w:p>
    <w:p w:rsidR="007F5BBC" w:rsidRPr="00A74704" w:rsidRDefault="007F5BBC" w:rsidP="00A74704">
      <w:pPr>
        <w:spacing w:line="240" w:lineRule="auto"/>
        <w:rPr>
          <w:rFonts w:asciiTheme="minorHAnsi" w:hAnsiTheme="minorHAnsi"/>
          <w:sz w:val="23"/>
          <w:szCs w:val="23"/>
          <w:lang w:eastAsia="x-none"/>
        </w:rPr>
      </w:pPr>
    </w:p>
    <w:p w:rsidR="007F5BBC" w:rsidRPr="00A74704" w:rsidRDefault="007F5BBC" w:rsidP="00A74704">
      <w:pPr>
        <w:spacing w:line="240" w:lineRule="auto"/>
        <w:rPr>
          <w:rFonts w:asciiTheme="minorHAnsi" w:hAnsiTheme="minorHAnsi"/>
          <w:sz w:val="23"/>
          <w:szCs w:val="23"/>
          <w:lang w:eastAsia="x-none"/>
        </w:rPr>
      </w:pPr>
      <w:r w:rsidRPr="00A74704">
        <w:rPr>
          <w:rFonts w:asciiTheme="minorHAnsi" w:hAnsiTheme="minorHAnsi"/>
          <w:sz w:val="23"/>
          <w:szCs w:val="23"/>
          <w:lang w:eastAsia="x-none"/>
        </w:rPr>
        <w:t>Materiais necessários:</w:t>
      </w:r>
    </w:p>
    <w:p w:rsidR="007F5BBC" w:rsidRPr="00A74704" w:rsidRDefault="007F5BBC" w:rsidP="00A74704">
      <w:pPr>
        <w:pStyle w:val="PargrafodaLista"/>
        <w:numPr>
          <w:ilvl w:val="0"/>
          <w:numId w:val="30"/>
        </w:numPr>
        <w:spacing w:line="240" w:lineRule="auto"/>
        <w:jc w:val="both"/>
        <w:rPr>
          <w:rFonts w:asciiTheme="minorHAnsi" w:hAnsiTheme="minorHAnsi" w:cs="Arial"/>
          <w:sz w:val="23"/>
          <w:szCs w:val="23"/>
        </w:rPr>
      </w:pPr>
      <w:r w:rsidRPr="00A74704">
        <w:rPr>
          <w:rFonts w:asciiTheme="minorHAnsi" w:hAnsiTheme="minorHAnsi" w:cs="Arial"/>
          <w:sz w:val="23"/>
          <w:szCs w:val="23"/>
        </w:rPr>
        <w:t>Sensor de infravermelho e conversor para imagem visível (CCD) – câmera digital comumente encontrada em smartphones e aparelhos celulares comuns;</w:t>
      </w:r>
    </w:p>
    <w:p w:rsidR="007F5BBC" w:rsidRPr="00A74704" w:rsidRDefault="007F5BBC" w:rsidP="00A74704">
      <w:pPr>
        <w:pStyle w:val="PargrafodaLista"/>
        <w:numPr>
          <w:ilvl w:val="0"/>
          <w:numId w:val="30"/>
        </w:numPr>
        <w:spacing w:line="240" w:lineRule="auto"/>
        <w:jc w:val="both"/>
        <w:rPr>
          <w:rFonts w:asciiTheme="minorHAnsi" w:hAnsiTheme="minorHAnsi" w:cs="Arial"/>
          <w:sz w:val="23"/>
          <w:szCs w:val="23"/>
        </w:rPr>
      </w:pPr>
      <w:r w:rsidRPr="00A74704">
        <w:rPr>
          <w:rFonts w:asciiTheme="minorHAnsi" w:hAnsiTheme="minorHAnsi" w:cs="Arial"/>
          <w:sz w:val="23"/>
          <w:szCs w:val="23"/>
        </w:rPr>
        <w:t xml:space="preserve">Diodo emissor de </w:t>
      </w:r>
      <w:r w:rsidR="00570E46" w:rsidRPr="00A74704">
        <w:rPr>
          <w:rFonts w:asciiTheme="minorHAnsi" w:hAnsiTheme="minorHAnsi" w:cs="Arial"/>
          <w:sz w:val="23"/>
          <w:szCs w:val="23"/>
        </w:rPr>
        <w:t>radiação infravermelha</w:t>
      </w:r>
      <w:r w:rsidRPr="00A74704">
        <w:rPr>
          <w:rFonts w:asciiTheme="minorHAnsi" w:hAnsiTheme="minorHAnsi" w:cs="Arial"/>
          <w:sz w:val="23"/>
          <w:szCs w:val="23"/>
        </w:rPr>
        <w:t xml:space="preserve"> – comumente presente nos aparelhos de controle remoto.</w:t>
      </w:r>
    </w:p>
    <w:p w:rsidR="007F5BBC" w:rsidRPr="00A74704" w:rsidRDefault="007F5BBC" w:rsidP="00A74704">
      <w:pPr>
        <w:spacing w:line="240" w:lineRule="auto"/>
        <w:rPr>
          <w:rFonts w:asciiTheme="minorHAnsi" w:hAnsiTheme="minorHAnsi"/>
          <w:sz w:val="23"/>
          <w:szCs w:val="23"/>
          <w:lang w:eastAsia="x-none"/>
        </w:rPr>
      </w:pPr>
      <w:r w:rsidRPr="00A74704">
        <w:rPr>
          <w:rFonts w:asciiTheme="minorHAnsi" w:hAnsiTheme="minorHAnsi"/>
          <w:sz w:val="23"/>
          <w:szCs w:val="23"/>
          <w:lang w:eastAsia="x-none"/>
        </w:rPr>
        <w:t>Procedimento:</w:t>
      </w:r>
    </w:p>
    <w:p w:rsidR="007F5BBC" w:rsidRPr="00A74704" w:rsidRDefault="007F5BBC" w:rsidP="00A74704">
      <w:pPr>
        <w:pStyle w:val="PargrafodaLista"/>
        <w:numPr>
          <w:ilvl w:val="0"/>
          <w:numId w:val="30"/>
        </w:numPr>
        <w:spacing w:line="240" w:lineRule="auto"/>
        <w:jc w:val="both"/>
        <w:rPr>
          <w:rFonts w:asciiTheme="minorHAnsi" w:hAnsiTheme="minorHAnsi" w:cs="Arial"/>
          <w:sz w:val="23"/>
          <w:szCs w:val="23"/>
        </w:rPr>
      </w:pPr>
      <w:r w:rsidRPr="00A74704">
        <w:rPr>
          <w:rFonts w:asciiTheme="minorHAnsi" w:hAnsiTheme="minorHAnsi" w:cs="Arial"/>
          <w:sz w:val="23"/>
          <w:szCs w:val="23"/>
        </w:rPr>
        <w:t>Aponte o controle remoto para a câmera e observe que o LED está apagado;</w:t>
      </w:r>
    </w:p>
    <w:p w:rsidR="007F5BBC" w:rsidRPr="00A74704" w:rsidRDefault="007F5BBC" w:rsidP="00A74704">
      <w:pPr>
        <w:pStyle w:val="PargrafodaLista"/>
        <w:numPr>
          <w:ilvl w:val="0"/>
          <w:numId w:val="30"/>
        </w:numPr>
        <w:spacing w:line="240" w:lineRule="auto"/>
        <w:jc w:val="both"/>
        <w:rPr>
          <w:rFonts w:asciiTheme="minorHAnsi" w:hAnsiTheme="minorHAnsi" w:cs="Arial"/>
          <w:sz w:val="23"/>
          <w:szCs w:val="23"/>
        </w:rPr>
      </w:pPr>
      <w:r w:rsidRPr="00A74704">
        <w:rPr>
          <w:rFonts w:asciiTheme="minorHAnsi" w:hAnsiTheme="minorHAnsi" w:cs="Arial"/>
          <w:sz w:val="23"/>
          <w:szCs w:val="23"/>
        </w:rPr>
        <w:t>Acione o controle remoto apertando qualquer de seus botões e observe que o LED acende.</w:t>
      </w:r>
    </w:p>
    <w:p w:rsidR="007F5BBC" w:rsidRPr="00A74704" w:rsidRDefault="007F5BBC" w:rsidP="00A74704">
      <w:pPr>
        <w:spacing w:line="240" w:lineRule="auto"/>
        <w:rPr>
          <w:rFonts w:asciiTheme="minorHAnsi" w:hAnsiTheme="minorHAnsi"/>
          <w:lang w:eastAsia="x-none"/>
        </w:rPr>
      </w:pPr>
      <w:r w:rsidRPr="00A74704">
        <w:rPr>
          <w:rFonts w:asciiTheme="minorHAnsi" w:hAnsiTheme="minorHAnsi"/>
          <w:lang w:eastAsia="x-none"/>
        </w:rPr>
        <w:t xml:space="preserve">Discussão: Os alunos podem ser convidados agora a fazer uma leitura compartilhada do texto “A radiação infravermelha”, disponível na seção </w:t>
      </w:r>
      <w:r w:rsidRPr="00A74704">
        <w:rPr>
          <w:rFonts w:asciiTheme="minorHAnsi" w:hAnsiTheme="minorHAnsi" w:cs="Arial"/>
          <w:sz w:val="23"/>
          <w:szCs w:val="23"/>
        </w:rPr>
        <w:t>“Para Organizar o seu Trabalho e Saber Mais”</w:t>
      </w:r>
      <w:r w:rsidR="003C321C" w:rsidRPr="00A74704">
        <w:rPr>
          <w:rFonts w:asciiTheme="minorHAnsi" w:hAnsiTheme="minorHAnsi" w:cs="Arial"/>
          <w:sz w:val="23"/>
          <w:szCs w:val="23"/>
        </w:rPr>
        <w:t>, que pode ser projetado em um telão,</w:t>
      </w:r>
      <w:r w:rsidRPr="00A74704">
        <w:rPr>
          <w:rFonts w:asciiTheme="minorHAnsi" w:hAnsiTheme="minorHAnsi" w:cs="Arial"/>
          <w:sz w:val="23"/>
          <w:szCs w:val="23"/>
        </w:rPr>
        <w:t xml:space="preserve"> e o professor pode</w:t>
      </w:r>
      <w:r w:rsidR="003C321C" w:rsidRPr="00A74704">
        <w:rPr>
          <w:rFonts w:asciiTheme="minorHAnsi" w:hAnsiTheme="minorHAnsi" w:cs="Arial"/>
          <w:sz w:val="23"/>
          <w:szCs w:val="23"/>
        </w:rPr>
        <w:t xml:space="preserve"> discutir pontualmente o texto, esclarecendo as dúvidas e curiosidades dos alunos.</w:t>
      </w:r>
    </w:p>
    <w:p w:rsidR="004A4CF6" w:rsidRPr="00A74704" w:rsidRDefault="00A74704" w:rsidP="00A74704">
      <w:pPr>
        <w:pStyle w:val="Ttulo2"/>
        <w:jc w:val="both"/>
        <w:rPr>
          <w:rFonts w:asciiTheme="minorHAnsi" w:hAnsiTheme="minorHAnsi"/>
          <w:lang w:val="pt-BR" w:eastAsia="pt-BR"/>
        </w:rPr>
      </w:pPr>
      <w:r w:rsidRPr="00A74704">
        <w:rPr>
          <w:rFonts w:asciiTheme="minorHAnsi" w:hAnsiTheme="minorHAnsi"/>
          <w:lang w:val="pt-BR" w:eastAsia="pt-BR"/>
        </w:rPr>
        <w:lastRenderedPageBreak/>
        <w:t>4</w:t>
      </w:r>
      <w:r w:rsidR="004A4CF6" w:rsidRPr="00A74704">
        <w:rPr>
          <w:rFonts w:asciiTheme="minorHAnsi" w:hAnsiTheme="minorHAnsi"/>
          <w:lang w:val="pt-BR" w:eastAsia="pt-BR"/>
        </w:rPr>
        <w:t xml:space="preserve">ª Etapa: </w:t>
      </w:r>
      <w:r w:rsidR="00D14B7F" w:rsidRPr="00A74704">
        <w:rPr>
          <w:rFonts w:asciiTheme="minorHAnsi" w:hAnsiTheme="minorHAnsi"/>
          <w:lang w:val="pt-BR" w:eastAsia="pt-BR"/>
        </w:rPr>
        <w:t>Finalização</w:t>
      </w:r>
      <w:r w:rsidR="004A4CF6" w:rsidRPr="00A74704">
        <w:rPr>
          <w:rFonts w:asciiTheme="minorHAnsi" w:hAnsiTheme="minorHAnsi"/>
          <w:lang w:val="pt-BR" w:eastAsia="pt-BR"/>
        </w:rPr>
        <w:t>.</w:t>
      </w:r>
    </w:p>
    <w:p w:rsidR="004A4CF6" w:rsidRPr="00A74704" w:rsidRDefault="004A4CF6" w:rsidP="00A74704">
      <w:pPr>
        <w:pStyle w:val="PargrafodaLista"/>
        <w:spacing w:line="240" w:lineRule="auto"/>
        <w:ind w:left="0"/>
        <w:jc w:val="both"/>
        <w:rPr>
          <w:rFonts w:asciiTheme="minorHAnsi" w:hAnsiTheme="minorHAnsi" w:cs="Arial"/>
          <w:sz w:val="23"/>
          <w:szCs w:val="23"/>
        </w:rPr>
      </w:pPr>
    </w:p>
    <w:p w:rsidR="003C321C" w:rsidRPr="00A74704" w:rsidRDefault="000C550B" w:rsidP="00A74704">
      <w:pPr>
        <w:pStyle w:val="PargrafodaLista"/>
        <w:spacing w:line="240" w:lineRule="auto"/>
        <w:ind w:left="0"/>
        <w:jc w:val="both"/>
        <w:rPr>
          <w:rFonts w:asciiTheme="minorHAnsi" w:hAnsiTheme="minorHAnsi" w:cs="Arial"/>
          <w:sz w:val="23"/>
          <w:szCs w:val="23"/>
        </w:rPr>
      </w:pPr>
      <w:r w:rsidRPr="00A74704">
        <w:rPr>
          <w:rFonts w:asciiTheme="minorHAnsi" w:hAnsiTheme="minorHAnsi" w:cs="Arial"/>
          <w:sz w:val="23"/>
          <w:szCs w:val="23"/>
        </w:rPr>
        <w:t xml:space="preserve">Para a finalização dessa </w:t>
      </w:r>
      <w:r w:rsidR="009F426A" w:rsidRPr="00A74704">
        <w:rPr>
          <w:rFonts w:asciiTheme="minorHAnsi" w:hAnsiTheme="minorHAnsi" w:cs="Arial"/>
          <w:sz w:val="23"/>
          <w:szCs w:val="23"/>
        </w:rPr>
        <w:t>atividade</w:t>
      </w:r>
      <w:r w:rsidRPr="00A74704">
        <w:rPr>
          <w:rFonts w:asciiTheme="minorHAnsi" w:hAnsiTheme="minorHAnsi" w:cs="Arial"/>
          <w:sz w:val="23"/>
          <w:szCs w:val="23"/>
        </w:rPr>
        <w:t xml:space="preserve"> o p</w:t>
      </w:r>
      <w:r w:rsidR="003829CD" w:rsidRPr="00A74704">
        <w:rPr>
          <w:rFonts w:asciiTheme="minorHAnsi" w:hAnsiTheme="minorHAnsi" w:cs="Arial"/>
          <w:sz w:val="23"/>
          <w:szCs w:val="23"/>
        </w:rPr>
        <w:t>rofessor pode propor aos alunos</w:t>
      </w:r>
      <w:r w:rsidR="003C321C" w:rsidRPr="00A74704">
        <w:rPr>
          <w:rFonts w:asciiTheme="minorHAnsi" w:hAnsiTheme="minorHAnsi" w:cs="Arial"/>
          <w:sz w:val="23"/>
          <w:szCs w:val="23"/>
        </w:rPr>
        <w:t xml:space="preserve"> que pesquisem, utilizando também a internet, outros usos da radiação infravermelha em nosso dia a dia (além do controle remoto).</w:t>
      </w:r>
    </w:p>
    <w:p w:rsidR="003829CD" w:rsidRPr="00A74704" w:rsidRDefault="003C321C" w:rsidP="00A74704">
      <w:pPr>
        <w:pStyle w:val="PargrafodaLista"/>
        <w:spacing w:line="240" w:lineRule="auto"/>
        <w:ind w:left="0"/>
        <w:jc w:val="both"/>
        <w:rPr>
          <w:rFonts w:asciiTheme="minorHAnsi" w:hAnsiTheme="minorHAnsi" w:cs="Arial"/>
          <w:sz w:val="23"/>
          <w:szCs w:val="23"/>
        </w:rPr>
      </w:pPr>
      <w:r w:rsidRPr="00A74704">
        <w:rPr>
          <w:rFonts w:asciiTheme="minorHAnsi" w:hAnsiTheme="minorHAnsi" w:cs="Arial"/>
          <w:sz w:val="23"/>
          <w:szCs w:val="23"/>
        </w:rPr>
        <w:t xml:space="preserve">O professor também pode propor aos alunos que, divididos em grupos, pesquisem e tentem reproduzir o experimento de William </w:t>
      </w:r>
      <w:proofErr w:type="spellStart"/>
      <w:r w:rsidRPr="00A74704">
        <w:rPr>
          <w:rFonts w:asciiTheme="minorHAnsi" w:hAnsiTheme="minorHAnsi" w:cs="Arial"/>
          <w:sz w:val="23"/>
          <w:szCs w:val="23"/>
        </w:rPr>
        <w:t>Herschel</w:t>
      </w:r>
      <w:proofErr w:type="spellEnd"/>
      <w:r w:rsidRPr="00A74704">
        <w:rPr>
          <w:rFonts w:asciiTheme="minorHAnsi" w:hAnsiTheme="minorHAnsi" w:cs="Arial"/>
          <w:sz w:val="23"/>
          <w:szCs w:val="23"/>
        </w:rPr>
        <w:t xml:space="preserve"> (que primeiro detectou e associou a radiação infravermelha ao calor).</w:t>
      </w:r>
    </w:p>
    <w:p w:rsidR="007E5A0F" w:rsidRPr="00A74704" w:rsidRDefault="007E5A0F" w:rsidP="00A74704">
      <w:pPr>
        <w:pStyle w:val="PargrafodaLista"/>
        <w:spacing w:line="240" w:lineRule="auto"/>
        <w:ind w:left="0"/>
        <w:jc w:val="both"/>
        <w:rPr>
          <w:rFonts w:asciiTheme="minorHAnsi" w:hAnsiTheme="minorHAnsi" w:cs="Arial"/>
          <w:sz w:val="23"/>
          <w:szCs w:val="23"/>
        </w:rPr>
      </w:pPr>
      <w:r w:rsidRPr="00A74704">
        <w:rPr>
          <w:rFonts w:asciiTheme="minorHAnsi" w:hAnsiTheme="minorHAnsi" w:cs="Arial"/>
          <w:sz w:val="23"/>
          <w:szCs w:val="23"/>
        </w:rPr>
        <w:t>Por fim, não se esqueça de retomar as perguntas iniciais e verificar se agora os alunos conseguem boas respostas.</w:t>
      </w:r>
    </w:p>
    <w:p w:rsidR="009F426A" w:rsidRDefault="009F426A" w:rsidP="00A74704">
      <w:pPr>
        <w:pStyle w:val="PargrafodaLista"/>
        <w:spacing w:line="240" w:lineRule="auto"/>
        <w:ind w:left="0"/>
        <w:jc w:val="both"/>
        <w:rPr>
          <w:rFonts w:asciiTheme="minorHAnsi" w:hAnsiTheme="minorHAnsi" w:cs="Arial"/>
          <w:sz w:val="23"/>
          <w:szCs w:val="23"/>
        </w:rPr>
      </w:pPr>
    </w:p>
    <w:p w:rsidR="00CC3C04" w:rsidRDefault="00CC3C04" w:rsidP="00A74704">
      <w:pPr>
        <w:pStyle w:val="PargrafodaLista"/>
        <w:spacing w:line="240" w:lineRule="auto"/>
        <w:ind w:left="0"/>
        <w:jc w:val="both"/>
        <w:rPr>
          <w:rFonts w:asciiTheme="minorHAnsi" w:hAnsiTheme="minorHAnsi" w:cs="Arial"/>
          <w:sz w:val="23"/>
          <w:szCs w:val="23"/>
        </w:rPr>
      </w:pPr>
      <w:r>
        <w:rPr>
          <w:rFonts w:asciiTheme="minorHAnsi" w:hAnsiTheme="minorHAnsi" w:cs="Arial"/>
          <w:sz w:val="23"/>
          <w:szCs w:val="23"/>
        </w:rPr>
        <w:t xml:space="preserve">Plano de aula: </w:t>
      </w:r>
      <w:proofErr w:type="spellStart"/>
      <w:r>
        <w:rPr>
          <w:rFonts w:asciiTheme="minorHAnsi" w:hAnsiTheme="minorHAnsi" w:cs="Arial"/>
          <w:sz w:val="23"/>
          <w:szCs w:val="23"/>
        </w:rPr>
        <w:t>Prof</w:t>
      </w:r>
      <w:proofErr w:type="spellEnd"/>
      <w:r>
        <w:rPr>
          <w:rFonts w:asciiTheme="minorHAnsi" w:hAnsiTheme="minorHAnsi" w:cs="Arial"/>
          <w:sz w:val="23"/>
          <w:szCs w:val="23"/>
        </w:rPr>
        <w:t xml:space="preserve"> José Carlos Antônio</w:t>
      </w:r>
    </w:p>
    <w:p w:rsidR="00CC3C04" w:rsidRDefault="00CC3C04" w:rsidP="00A74704">
      <w:pPr>
        <w:pStyle w:val="PargrafodaLista"/>
        <w:spacing w:line="240" w:lineRule="auto"/>
        <w:ind w:left="0"/>
        <w:jc w:val="both"/>
        <w:rPr>
          <w:rFonts w:asciiTheme="minorHAnsi" w:hAnsiTheme="minorHAnsi" w:cs="Arial"/>
          <w:sz w:val="23"/>
          <w:szCs w:val="23"/>
        </w:rPr>
      </w:pPr>
    </w:p>
    <w:p w:rsidR="00CC3C04" w:rsidRDefault="00CC3C04" w:rsidP="00A74704">
      <w:pPr>
        <w:pStyle w:val="PargrafodaLista"/>
        <w:spacing w:line="240" w:lineRule="auto"/>
        <w:ind w:left="0"/>
        <w:jc w:val="both"/>
        <w:rPr>
          <w:rFonts w:asciiTheme="minorHAnsi" w:hAnsiTheme="minorHAnsi" w:cs="Arial"/>
          <w:sz w:val="23"/>
          <w:szCs w:val="23"/>
        </w:rPr>
      </w:pPr>
      <w:r>
        <w:rPr>
          <w:rFonts w:asciiTheme="minorHAnsi" w:hAnsiTheme="minorHAnsi" w:cs="Arial"/>
          <w:sz w:val="23"/>
          <w:szCs w:val="23"/>
        </w:rPr>
        <w:t>Veja também</w:t>
      </w:r>
    </w:p>
    <w:p w:rsidR="00CC3C04" w:rsidRDefault="00CC3C04" w:rsidP="00A74704">
      <w:pPr>
        <w:pStyle w:val="PargrafodaLista"/>
        <w:spacing w:line="240" w:lineRule="auto"/>
        <w:ind w:left="0"/>
        <w:jc w:val="both"/>
        <w:rPr>
          <w:rFonts w:asciiTheme="minorHAnsi" w:hAnsiTheme="minorHAnsi" w:cs="Arial"/>
          <w:sz w:val="23"/>
          <w:szCs w:val="23"/>
        </w:rPr>
      </w:pPr>
    </w:p>
    <w:p w:rsidR="00CC3C04" w:rsidRPr="00A74704" w:rsidRDefault="00CC3C04" w:rsidP="00A74704">
      <w:pPr>
        <w:pStyle w:val="PargrafodaLista"/>
        <w:spacing w:line="240" w:lineRule="auto"/>
        <w:ind w:left="0"/>
        <w:jc w:val="both"/>
        <w:rPr>
          <w:rFonts w:asciiTheme="minorHAnsi" w:hAnsiTheme="minorHAnsi" w:cs="Arial"/>
          <w:sz w:val="23"/>
          <w:szCs w:val="23"/>
        </w:rPr>
      </w:pPr>
      <w:proofErr w:type="gramStart"/>
      <w:r w:rsidRPr="00CC3C04">
        <w:rPr>
          <w:rFonts w:asciiTheme="minorHAnsi" w:hAnsiTheme="minorHAnsi" w:cs="Arial"/>
          <w:sz w:val="23"/>
          <w:szCs w:val="23"/>
          <w:highlight w:val="yellow"/>
        </w:rPr>
        <w:t>Plano Termologia – Temperatura –</w:t>
      </w:r>
      <w:proofErr w:type="gramEnd"/>
      <w:r w:rsidRPr="00CC3C04">
        <w:rPr>
          <w:rFonts w:asciiTheme="minorHAnsi" w:hAnsiTheme="minorHAnsi" w:cs="Arial"/>
          <w:sz w:val="23"/>
          <w:szCs w:val="23"/>
          <w:highlight w:val="yellow"/>
        </w:rPr>
        <w:t xml:space="preserve"> DAR O LINK</w:t>
      </w:r>
    </w:p>
    <w:p w:rsidR="009F426A" w:rsidRPr="00A74704" w:rsidRDefault="009F426A" w:rsidP="00A74704">
      <w:pPr>
        <w:pStyle w:val="PargrafodaLista"/>
        <w:spacing w:line="240" w:lineRule="auto"/>
        <w:ind w:left="0"/>
        <w:jc w:val="both"/>
        <w:rPr>
          <w:rFonts w:asciiTheme="minorHAnsi" w:hAnsiTheme="minorHAnsi" w:cs="Arial"/>
          <w:sz w:val="23"/>
          <w:szCs w:val="23"/>
        </w:rPr>
      </w:pPr>
    </w:p>
    <w:p w:rsidR="00924876" w:rsidRPr="00A74704" w:rsidRDefault="00924876" w:rsidP="00A74704">
      <w:pPr>
        <w:spacing w:line="240" w:lineRule="auto"/>
        <w:jc w:val="both"/>
        <w:rPr>
          <w:rFonts w:asciiTheme="minorHAnsi" w:hAnsiTheme="minorHAnsi"/>
          <w:lang w:eastAsia="pt-BR"/>
        </w:rPr>
      </w:pPr>
    </w:p>
    <w:sectPr w:rsidR="00924876" w:rsidRPr="00A74704" w:rsidSect="0055412B">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221" w:right="1274"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6314" w:rsidRDefault="00CA6314" w:rsidP="00BB7A04">
      <w:pPr>
        <w:spacing w:after="0" w:line="240" w:lineRule="auto"/>
      </w:pPr>
      <w:r>
        <w:separator/>
      </w:r>
    </w:p>
  </w:endnote>
  <w:endnote w:type="continuationSeparator" w:id="0">
    <w:p w:rsidR="00CA6314" w:rsidRDefault="00CA6314"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C04" w:rsidRDefault="00CC3C04">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876" w:rsidRPr="00CC3C04" w:rsidRDefault="00924876" w:rsidP="00924876">
    <w:pPr>
      <w:pStyle w:val="SemEspaamento1"/>
      <w:rPr>
        <w:rStyle w:val="apple-style-span"/>
        <w:rFonts w:asciiTheme="minorHAnsi" w:hAnsiTheme="minorHAnsi"/>
        <w:sz w:val="16"/>
        <w:szCs w:val="16"/>
      </w:rPr>
    </w:pPr>
    <w:r w:rsidRPr="00CC3C04">
      <w:rPr>
        <w:rStyle w:val="apple-style-span"/>
        <w:rFonts w:asciiTheme="minorHAnsi" w:hAnsiTheme="minorHAnsi"/>
        <w:color w:val="566270"/>
        <w:sz w:val="16"/>
        <w:szCs w:val="16"/>
      </w:rPr>
      <w:t>Idealização e Edição Final NET EDUCAÇÃO</w:t>
    </w:r>
    <w:r w:rsidR="00CC3C04" w:rsidRPr="00CC3C04">
      <w:rPr>
        <w:rStyle w:val="apple-style-span"/>
        <w:rFonts w:asciiTheme="minorHAnsi" w:hAnsiTheme="minorHAnsi"/>
        <w:color w:val="566270"/>
        <w:sz w:val="16"/>
        <w:szCs w:val="16"/>
      </w:rPr>
      <w:t xml:space="preserve">/Zilda </w:t>
    </w:r>
    <w:proofErr w:type="spellStart"/>
    <w:r w:rsidR="00CC3C04" w:rsidRPr="00CC3C04">
      <w:rPr>
        <w:rStyle w:val="apple-style-span"/>
        <w:rFonts w:asciiTheme="minorHAnsi" w:hAnsiTheme="minorHAnsi"/>
        <w:color w:val="566270"/>
        <w:sz w:val="16"/>
        <w:szCs w:val="16"/>
      </w:rPr>
      <w:t>Kessel</w:t>
    </w:r>
    <w:proofErr w:type="spellEnd"/>
    <w:r w:rsidRPr="00CC3C04">
      <w:rPr>
        <w:rFonts w:asciiTheme="minorHAnsi" w:hAnsiTheme="minorHAnsi"/>
        <w:noProof/>
        <w:sz w:val="16"/>
        <w:szCs w:val="16"/>
        <w:lang w:eastAsia="pt-BR"/>
      </w:rPr>
      <w:t xml:space="preserve"> </w:t>
    </w:r>
    <w:r w:rsidR="006541B4" w:rsidRPr="00CC3C04">
      <w:rPr>
        <w:rStyle w:val="apple-style-span"/>
        <w:rFonts w:asciiTheme="minorHAnsi" w:hAnsiTheme="minorHAnsi"/>
        <w:noProof/>
        <w:color w:val="566270"/>
        <w:sz w:val="16"/>
        <w:szCs w:val="16"/>
        <w:lang w:eastAsia="pt-BR"/>
      </w:rPr>
      <mc:AlternateContent>
        <mc:Choice Requires="wps">
          <w:drawing>
            <wp:anchor distT="0" distB="0" distL="114300" distR="114300" simplePos="0" relativeHeight="251659776" behindDoc="0" locked="0" layoutInCell="1" allowOverlap="1" wp14:anchorId="3596CF29" wp14:editId="75961EA0">
              <wp:simplePos x="0" y="0"/>
              <wp:positionH relativeFrom="column">
                <wp:posOffset>-31115</wp:posOffset>
              </wp:positionH>
              <wp:positionV relativeFrom="paragraph">
                <wp:posOffset>-25400</wp:posOffset>
              </wp:positionV>
              <wp:extent cx="6581140" cy="8255"/>
              <wp:effectExtent l="6985" t="12700" r="12700" b="7620"/>
              <wp:wrapNone/>
              <wp:docPr id="2"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FFE091B" id="Conector reto 10"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" strokecolor="#4579b8">
              <o:lock v:ext="edit" shapetype="f"/>
            </v:line>
          </w:pict>
        </mc:Fallback>
      </mc:AlternateContent>
    </w:r>
    <w:r w:rsidRPr="00CC3C04">
      <w:rPr>
        <w:rStyle w:val="apple-style-span"/>
        <w:rFonts w:asciiTheme="minorHAnsi" w:hAnsiTheme="minorHAnsi"/>
        <w:color w:val="566270"/>
        <w:sz w:val="16"/>
        <w:szCs w:val="16"/>
      </w:rPr>
      <w:t>| Plano de aula</w:t>
    </w:r>
    <w:r w:rsidR="001D67F7" w:rsidRPr="00CC3C04">
      <w:rPr>
        <w:rStyle w:val="apple-style-span"/>
        <w:rFonts w:asciiTheme="minorHAnsi" w:hAnsiTheme="minorHAnsi"/>
        <w:color w:val="566270"/>
        <w:sz w:val="16"/>
        <w:szCs w:val="16"/>
      </w:rPr>
      <w:t xml:space="preserve">: </w:t>
    </w:r>
    <w:r w:rsidR="00907256" w:rsidRPr="00CC3C04">
      <w:rPr>
        <w:rStyle w:val="apple-style-span"/>
        <w:rFonts w:asciiTheme="minorHAnsi" w:hAnsiTheme="minorHAnsi"/>
        <w:color w:val="566270"/>
        <w:sz w:val="16"/>
        <w:szCs w:val="16"/>
      </w:rPr>
      <w:t>Termologia – radiação térmica</w:t>
    </w:r>
    <w:r w:rsidR="00F57D21" w:rsidRPr="00CC3C04">
      <w:rPr>
        <w:rStyle w:val="apple-style-span"/>
        <w:rFonts w:asciiTheme="minorHAnsi" w:hAnsiTheme="minorHAnsi"/>
        <w:color w:val="566270"/>
        <w:sz w:val="16"/>
        <w:szCs w:val="16"/>
      </w:rPr>
      <w:t xml:space="preserve">. Prof. José Carlos </w:t>
    </w:r>
    <w:proofErr w:type="spellStart"/>
    <w:r w:rsidR="00F57D21" w:rsidRPr="00CC3C04">
      <w:rPr>
        <w:rStyle w:val="apple-style-span"/>
        <w:rFonts w:asciiTheme="minorHAnsi" w:hAnsiTheme="minorHAnsi"/>
        <w:color w:val="566270"/>
        <w:sz w:val="16"/>
        <w:szCs w:val="16"/>
      </w:rPr>
      <w:t>Antonio</w:t>
    </w:r>
    <w:proofErr w:type="spellEnd"/>
    <w:r w:rsidR="00F57D21" w:rsidRPr="00CC3C04">
      <w:rPr>
        <w:rStyle w:val="apple-style-span"/>
        <w:rFonts w:asciiTheme="minorHAnsi" w:hAnsiTheme="minorHAnsi"/>
        <w:color w:val="566270"/>
        <w:sz w:val="16"/>
        <w:szCs w:val="16"/>
      </w:rPr>
      <w:t>.</w:t>
    </w:r>
  </w:p>
  <w:p w:rsidR="005C7A96" w:rsidRDefault="00A31002" w:rsidP="00B76037">
    <w:pPr>
      <w:pStyle w:val="Rodap"/>
      <w:jc w:val="right"/>
    </w:pPr>
    <w:r>
      <w:fldChar w:fldCharType="begin"/>
    </w:r>
    <w:r w:rsidR="005C7A96">
      <w:instrText>PAGE   \* MERGEFORMAT</w:instrText>
    </w:r>
    <w:r>
      <w:fldChar w:fldCharType="separate"/>
    </w:r>
    <w:r w:rsidR="00B637C3">
      <w:rPr>
        <w:noProof/>
      </w:rPr>
      <w:t>1</w:t>
    </w:r>
    <w:r>
      <w:fldChar w:fldCharType="end"/>
    </w:r>
  </w:p>
  <w:p w:rsidR="005C7A96" w:rsidRDefault="005C7A96">
    <w:pPr>
      <w:pStyle w:val="Rodap"/>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C04" w:rsidRDefault="00CC3C04">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6314" w:rsidRDefault="00CA6314" w:rsidP="00BB7A04">
      <w:pPr>
        <w:spacing w:after="0" w:line="240" w:lineRule="auto"/>
      </w:pPr>
      <w:r>
        <w:separator/>
      </w:r>
    </w:p>
  </w:footnote>
  <w:footnote w:type="continuationSeparator" w:id="0">
    <w:p w:rsidR="00CA6314" w:rsidRDefault="00CA6314"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C04" w:rsidRDefault="00CC3C04">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A96" w:rsidRDefault="006541B4">
    <w:pPr>
      <w:pStyle w:val="Cabealho"/>
    </w:pPr>
    <w:r>
      <w:rPr>
        <w:noProof/>
        <w:lang w:eastAsia="pt-BR"/>
      </w:rPr>
      <mc:AlternateContent>
        <mc:Choice Requires="wps">
          <w:drawing>
            <wp:anchor distT="0" distB="0" distL="114300" distR="114300" simplePos="0" relativeHeight="251657728" behindDoc="0" locked="0" layoutInCell="1" allowOverlap="1">
              <wp:simplePos x="0" y="0"/>
              <wp:positionH relativeFrom="column">
                <wp:posOffset>1856105</wp:posOffset>
              </wp:positionH>
              <wp:positionV relativeFrom="paragraph">
                <wp:posOffset>-147955</wp:posOffset>
              </wp:positionV>
              <wp:extent cx="4672965" cy="495300"/>
              <wp:effectExtent l="0" t="0" r="0" b="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80913" w:rsidRPr="00080913" w:rsidRDefault="00907256" w:rsidP="0055412B">
                          <w:pPr>
                            <w:pStyle w:val="Ttulo1"/>
                            <w:jc w:val="right"/>
                          </w:pPr>
                          <w:r>
                            <w:rPr>
                              <w:sz w:val="22"/>
                              <w:lang w:val="pt-BR"/>
                            </w:rPr>
                            <w:t>Termologia – radiação térmica</w:t>
                          </w:r>
                          <w:r w:rsidR="00684EF3">
                            <w:rPr>
                              <w:sz w:val="22"/>
                              <w:lang w:val="pt-B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Caixa de texto 5" o:spid="_x0000_s1026" type="#_x0000_t202" style="position:absolute;margin-left:146.15pt;margin-top:-11.65pt;width:367.9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" filled="f" stroked="f" strokeweight=".5pt">
              <v:path arrowok="t"/>
              <v:textbox>
                <w:txbxContent>
                  <w:p w:rsidR="00080913" w:rsidRPr="00080913" w:rsidRDefault="00907256" w:rsidP="0055412B">
                    <w:pPr>
                      <w:pStyle w:val="Ttulo1"/>
                      <w:jc w:val="right"/>
                    </w:pPr>
                    <w:r>
                      <w:rPr>
                        <w:sz w:val="22"/>
                        <w:lang w:val="pt-BR"/>
                      </w:rPr>
                      <w:t>Termologia – radiação térmica</w:t>
                    </w:r>
                    <w:r w:rsidR="00684EF3">
                      <w:rPr>
                        <w:sz w:val="22"/>
                        <w:lang w:val="pt-BR"/>
                      </w:rPr>
                      <w:t>.</w:t>
                    </w:r>
                  </w:p>
                </w:txbxContent>
              </v:textbox>
            </v:shape>
          </w:pict>
        </mc:Fallback>
      </mc:AlternateContent>
    </w:r>
    <w:r>
      <w:rPr>
        <w:noProof/>
        <w:lang w:eastAsia="pt-BR"/>
      </w:rPr>
      <mc:AlternateContent>
        <mc:Choice Requires="wps">
          <w:drawing>
            <wp:anchor distT="0" distB="0" distL="114300" distR="114300" simplePos="0" relativeHeight="251656704" behindDoc="0" locked="0" layoutInCell="1" allowOverlap="1">
              <wp:simplePos x="0" y="0"/>
              <wp:positionH relativeFrom="column">
                <wp:posOffset>-41275</wp:posOffset>
              </wp:positionH>
              <wp:positionV relativeFrom="paragraph">
                <wp:posOffset>367030</wp:posOffset>
              </wp:positionV>
              <wp:extent cx="6569710" cy="3175"/>
              <wp:effectExtent l="6350" t="5080" r="5715" b="1079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1E8DAB7" id="Conector re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8T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GhW&#10;TxMTAgAAHgQAAA4AAAAAAAAAAAAAAAAALgIAAGRycy9lMm9Eb2MueG1sUEsBAi0AFAAGAAgAAAAh&#10;AAXBv7XdAAAACQEAAA8AAAAAAAAAAAAAAAAAbQQAAGRycy9kb3ducmV2LnhtbFBLBQYAAAAABAAE&#10;APMAAAB3BQAAAAA=&#10;" strokecolor="#4579b8">
              <o:lock v:ext="edit" shapetype="f"/>
            </v:line>
          </w:pict>
        </mc:Fallback>
      </mc:AlternateContent>
    </w:r>
    <w:r w:rsidRPr="00082AB9">
      <w:rPr>
        <w:noProof/>
        <w:lang w:eastAsia="pt-BR"/>
      </w:rPr>
      <w:drawing>
        <wp:inline distT="0" distB="0" distL="0" distR="0">
          <wp:extent cx="739140" cy="358140"/>
          <wp:effectExtent l="0" t="0" r="3810" b="381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l="15344" t="14745" r="70898" b="73335"/>
                  <a:stretch>
                    <a:fillRect/>
                  </a:stretch>
                </pic:blipFill>
                <pic:spPr bwMode="auto">
                  <a:xfrm>
                    <a:off x="0" y="0"/>
                    <a:ext cx="739140" cy="35814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C04" w:rsidRDefault="00CC3C04">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052F2"/>
    <w:multiLevelType w:val="hybridMultilevel"/>
    <w:tmpl w:val="A9A4A7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5AE26B1"/>
    <w:multiLevelType w:val="hybridMultilevel"/>
    <w:tmpl w:val="0A14195C"/>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73642A9"/>
    <w:multiLevelType w:val="hybridMultilevel"/>
    <w:tmpl w:val="582AAFA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8A130C0"/>
    <w:multiLevelType w:val="hybridMultilevel"/>
    <w:tmpl w:val="530084C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
    <w:nsid w:val="094E1370"/>
    <w:multiLevelType w:val="hybridMultilevel"/>
    <w:tmpl w:val="E6B096F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5">
    <w:nsid w:val="0D1A5DC6"/>
    <w:multiLevelType w:val="hybridMultilevel"/>
    <w:tmpl w:val="A0E61790"/>
    <w:lvl w:ilvl="0" w:tplc="F856AC10">
      <w:start w:val="1"/>
      <w:numFmt w:val="bullet"/>
      <w:lvlText w:val=""/>
      <w:lvlJc w:val="left"/>
      <w:pPr>
        <w:ind w:left="1068" w:hanging="360"/>
      </w:pPr>
      <w:rPr>
        <w:rFonts w:ascii="Wingdings" w:hAnsi="Wingdings" w:hint="default"/>
        <w:color w:val="FFC000"/>
        <w:sz w:val="28"/>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6">
    <w:nsid w:val="10D605DD"/>
    <w:multiLevelType w:val="hybridMultilevel"/>
    <w:tmpl w:val="FC24B858"/>
    <w:lvl w:ilvl="0" w:tplc="A3E03FFE">
      <w:start w:val="1"/>
      <w:numFmt w:val="lowerLetter"/>
      <w:lvlText w:val="%1)"/>
      <w:lvlJc w:val="left"/>
      <w:pPr>
        <w:ind w:left="720" w:hanging="360"/>
      </w:pPr>
      <w:rPr>
        <w:rFonts w:ascii="Arial" w:eastAsia="Calibri"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16804EE9"/>
    <w:multiLevelType w:val="hybridMultilevel"/>
    <w:tmpl w:val="9250AE06"/>
    <w:lvl w:ilvl="0" w:tplc="DEB69CB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8">
    <w:nsid w:val="1AC94250"/>
    <w:multiLevelType w:val="hybridMultilevel"/>
    <w:tmpl w:val="786435F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28266F6D"/>
    <w:multiLevelType w:val="hybridMultilevel"/>
    <w:tmpl w:val="002E4E78"/>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0">
    <w:nsid w:val="35262EDC"/>
    <w:multiLevelType w:val="hybridMultilevel"/>
    <w:tmpl w:val="29AC316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38E2689B"/>
    <w:multiLevelType w:val="hybridMultilevel"/>
    <w:tmpl w:val="8B1C41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3CCC0C88"/>
    <w:multiLevelType w:val="hybridMultilevel"/>
    <w:tmpl w:val="E47ABEBA"/>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40967DE7"/>
    <w:multiLevelType w:val="hybridMultilevel"/>
    <w:tmpl w:val="DB3AC850"/>
    <w:lvl w:ilvl="0" w:tplc="5F54A7E0">
      <w:start w:val="1"/>
      <w:numFmt w:val="decimal"/>
      <w:lvlText w:val="%1)"/>
      <w:lvlJc w:val="left"/>
      <w:pPr>
        <w:ind w:left="644" w:hanging="360"/>
      </w:pPr>
      <w:rPr>
        <w:rFonts w:ascii="Arial" w:eastAsia="Calibri" w:hAnsi="Arial" w:cs="Arial"/>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416C0ACC"/>
    <w:multiLevelType w:val="hybridMultilevel"/>
    <w:tmpl w:val="8EF0000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440A0785"/>
    <w:multiLevelType w:val="hybridMultilevel"/>
    <w:tmpl w:val="35B48A84"/>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44315ECD"/>
    <w:multiLevelType w:val="hybridMultilevel"/>
    <w:tmpl w:val="68A0216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4DBA2C9E"/>
    <w:multiLevelType w:val="hybridMultilevel"/>
    <w:tmpl w:val="BE122B8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8">
    <w:nsid w:val="53621E97"/>
    <w:multiLevelType w:val="hybridMultilevel"/>
    <w:tmpl w:val="8450613E"/>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59F67EE5"/>
    <w:multiLevelType w:val="hybridMultilevel"/>
    <w:tmpl w:val="F3187EB6"/>
    <w:lvl w:ilvl="0" w:tplc="26AA954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0">
    <w:nsid w:val="63DC452A"/>
    <w:multiLevelType w:val="hybridMultilevel"/>
    <w:tmpl w:val="8404284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640C6762"/>
    <w:multiLevelType w:val="hybridMultilevel"/>
    <w:tmpl w:val="C3B234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679A39AD"/>
    <w:multiLevelType w:val="hybridMultilevel"/>
    <w:tmpl w:val="F6D4B93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67DE0D84"/>
    <w:multiLevelType w:val="hybridMultilevel"/>
    <w:tmpl w:val="EDEE69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6914048A"/>
    <w:multiLevelType w:val="hybridMultilevel"/>
    <w:tmpl w:val="A930405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692A4A46"/>
    <w:multiLevelType w:val="hybridMultilevel"/>
    <w:tmpl w:val="0894548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6F95039B"/>
    <w:multiLevelType w:val="hybridMultilevel"/>
    <w:tmpl w:val="6F4C23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716E4AAE"/>
    <w:multiLevelType w:val="hybridMultilevel"/>
    <w:tmpl w:val="63B4781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8">
    <w:nsid w:val="77722C9B"/>
    <w:multiLevelType w:val="hybridMultilevel"/>
    <w:tmpl w:val="C416190C"/>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29">
    <w:nsid w:val="7A333F0A"/>
    <w:multiLevelType w:val="hybridMultilevel"/>
    <w:tmpl w:val="375C5136"/>
    <w:lvl w:ilvl="0" w:tplc="26AA9544">
      <w:start w:val="1"/>
      <w:numFmt w:val="decimal"/>
      <w:lvlText w:val="%1)"/>
      <w:lvlJc w:val="left"/>
      <w:pPr>
        <w:ind w:left="1919"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30">
    <w:nsid w:val="7DEB7803"/>
    <w:multiLevelType w:val="hybridMultilevel"/>
    <w:tmpl w:val="DC6496F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7"/>
  </w:num>
  <w:num w:numId="3">
    <w:abstractNumId w:val="19"/>
  </w:num>
  <w:num w:numId="4">
    <w:abstractNumId w:val="29"/>
  </w:num>
  <w:num w:numId="5">
    <w:abstractNumId w:val="5"/>
  </w:num>
  <w:num w:numId="6">
    <w:abstractNumId w:val="20"/>
  </w:num>
  <w:num w:numId="7">
    <w:abstractNumId w:val="4"/>
  </w:num>
  <w:num w:numId="8">
    <w:abstractNumId w:val="27"/>
  </w:num>
  <w:num w:numId="9">
    <w:abstractNumId w:val="3"/>
  </w:num>
  <w:num w:numId="10">
    <w:abstractNumId w:val="30"/>
  </w:num>
  <w:num w:numId="11">
    <w:abstractNumId w:val="28"/>
  </w:num>
  <w:num w:numId="12">
    <w:abstractNumId w:val="22"/>
  </w:num>
  <w:num w:numId="13">
    <w:abstractNumId w:val="1"/>
  </w:num>
  <w:num w:numId="14">
    <w:abstractNumId w:val="25"/>
  </w:num>
  <w:num w:numId="15">
    <w:abstractNumId w:val="13"/>
  </w:num>
  <w:num w:numId="16">
    <w:abstractNumId w:val="6"/>
  </w:num>
  <w:num w:numId="17">
    <w:abstractNumId w:val="21"/>
  </w:num>
  <w:num w:numId="18">
    <w:abstractNumId w:val="2"/>
  </w:num>
  <w:num w:numId="19">
    <w:abstractNumId w:val="15"/>
  </w:num>
  <w:num w:numId="20">
    <w:abstractNumId w:val="12"/>
  </w:num>
  <w:num w:numId="21">
    <w:abstractNumId w:val="17"/>
  </w:num>
  <w:num w:numId="22">
    <w:abstractNumId w:val="0"/>
  </w:num>
  <w:num w:numId="23">
    <w:abstractNumId w:val="9"/>
  </w:num>
  <w:num w:numId="24">
    <w:abstractNumId w:val="10"/>
  </w:num>
  <w:num w:numId="25">
    <w:abstractNumId w:val="14"/>
  </w:num>
  <w:num w:numId="26">
    <w:abstractNumId w:val="26"/>
  </w:num>
  <w:num w:numId="27">
    <w:abstractNumId w:val="11"/>
  </w:num>
  <w:num w:numId="28">
    <w:abstractNumId w:val="16"/>
  </w:num>
  <w:num w:numId="29">
    <w:abstractNumId w:val="24"/>
  </w:num>
  <w:num w:numId="30">
    <w:abstractNumId w:val="23"/>
  </w:num>
  <w:num w:numId="31">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A04"/>
    <w:rsid w:val="00006F52"/>
    <w:rsid w:val="000145C1"/>
    <w:rsid w:val="00014E03"/>
    <w:rsid w:val="000234A1"/>
    <w:rsid w:val="00041188"/>
    <w:rsid w:val="00054460"/>
    <w:rsid w:val="000743C8"/>
    <w:rsid w:val="00080913"/>
    <w:rsid w:val="000818C6"/>
    <w:rsid w:val="00090E40"/>
    <w:rsid w:val="000A1D1B"/>
    <w:rsid w:val="000A2374"/>
    <w:rsid w:val="000B008B"/>
    <w:rsid w:val="000C550B"/>
    <w:rsid w:val="000D0C5A"/>
    <w:rsid w:val="000D18A9"/>
    <w:rsid w:val="000D2CE9"/>
    <w:rsid w:val="000E10BE"/>
    <w:rsid w:val="000F280C"/>
    <w:rsid w:val="001365C8"/>
    <w:rsid w:val="00141CF5"/>
    <w:rsid w:val="0015393D"/>
    <w:rsid w:val="001624C8"/>
    <w:rsid w:val="00165CEB"/>
    <w:rsid w:val="0017343F"/>
    <w:rsid w:val="00180E62"/>
    <w:rsid w:val="00183EAD"/>
    <w:rsid w:val="00190B70"/>
    <w:rsid w:val="001A197A"/>
    <w:rsid w:val="001B2669"/>
    <w:rsid w:val="001B4156"/>
    <w:rsid w:val="001C001C"/>
    <w:rsid w:val="001C3A0E"/>
    <w:rsid w:val="001C7B59"/>
    <w:rsid w:val="001D60A7"/>
    <w:rsid w:val="001D67F7"/>
    <w:rsid w:val="001E25A4"/>
    <w:rsid w:val="001E3915"/>
    <w:rsid w:val="0021240B"/>
    <w:rsid w:val="002165F4"/>
    <w:rsid w:val="00230D18"/>
    <w:rsid w:val="0023582A"/>
    <w:rsid w:val="00247F31"/>
    <w:rsid w:val="00250B4B"/>
    <w:rsid w:val="002542B6"/>
    <w:rsid w:val="00256D9F"/>
    <w:rsid w:val="00257593"/>
    <w:rsid w:val="00271359"/>
    <w:rsid w:val="00273C1D"/>
    <w:rsid w:val="0027716E"/>
    <w:rsid w:val="00281AF3"/>
    <w:rsid w:val="002A2470"/>
    <w:rsid w:val="002A56FD"/>
    <w:rsid w:val="002A7B4B"/>
    <w:rsid w:val="002B2809"/>
    <w:rsid w:val="002B538D"/>
    <w:rsid w:val="002C7326"/>
    <w:rsid w:val="002D3CAB"/>
    <w:rsid w:val="002E0B72"/>
    <w:rsid w:val="002F04B0"/>
    <w:rsid w:val="002F1E26"/>
    <w:rsid w:val="003031DE"/>
    <w:rsid w:val="00310141"/>
    <w:rsid w:val="00320FA4"/>
    <w:rsid w:val="003229B3"/>
    <w:rsid w:val="00326515"/>
    <w:rsid w:val="0032777C"/>
    <w:rsid w:val="003278C8"/>
    <w:rsid w:val="00334912"/>
    <w:rsid w:val="00336A96"/>
    <w:rsid w:val="0034186B"/>
    <w:rsid w:val="00362761"/>
    <w:rsid w:val="003829CD"/>
    <w:rsid w:val="0039682A"/>
    <w:rsid w:val="00397E5D"/>
    <w:rsid w:val="003C04BE"/>
    <w:rsid w:val="003C321C"/>
    <w:rsid w:val="003E6700"/>
    <w:rsid w:val="003E6CD2"/>
    <w:rsid w:val="003F087B"/>
    <w:rsid w:val="003F5837"/>
    <w:rsid w:val="003F657D"/>
    <w:rsid w:val="003F7BFD"/>
    <w:rsid w:val="004005B3"/>
    <w:rsid w:val="004008FB"/>
    <w:rsid w:val="004070D4"/>
    <w:rsid w:val="00421BEA"/>
    <w:rsid w:val="00436B17"/>
    <w:rsid w:val="00441F5B"/>
    <w:rsid w:val="004458A6"/>
    <w:rsid w:val="0045122D"/>
    <w:rsid w:val="00460C0D"/>
    <w:rsid w:val="00460FAB"/>
    <w:rsid w:val="00476367"/>
    <w:rsid w:val="0049447E"/>
    <w:rsid w:val="004A36EC"/>
    <w:rsid w:val="004A4CF6"/>
    <w:rsid w:val="004E7983"/>
    <w:rsid w:val="004F712F"/>
    <w:rsid w:val="00510B14"/>
    <w:rsid w:val="00510B26"/>
    <w:rsid w:val="00524165"/>
    <w:rsid w:val="00536DEA"/>
    <w:rsid w:val="005417CE"/>
    <w:rsid w:val="0054556D"/>
    <w:rsid w:val="005474E9"/>
    <w:rsid w:val="0055412B"/>
    <w:rsid w:val="005633FD"/>
    <w:rsid w:val="00566043"/>
    <w:rsid w:val="00567EB1"/>
    <w:rsid w:val="00570E46"/>
    <w:rsid w:val="0058483D"/>
    <w:rsid w:val="00592002"/>
    <w:rsid w:val="00593F03"/>
    <w:rsid w:val="005B6E40"/>
    <w:rsid w:val="005C7A96"/>
    <w:rsid w:val="005D38D1"/>
    <w:rsid w:val="005D40E3"/>
    <w:rsid w:val="005E1597"/>
    <w:rsid w:val="005E569F"/>
    <w:rsid w:val="005E6DE0"/>
    <w:rsid w:val="005F4491"/>
    <w:rsid w:val="00616B49"/>
    <w:rsid w:val="006172E1"/>
    <w:rsid w:val="00633631"/>
    <w:rsid w:val="00636721"/>
    <w:rsid w:val="00636D44"/>
    <w:rsid w:val="00644FC7"/>
    <w:rsid w:val="0064630E"/>
    <w:rsid w:val="006541B4"/>
    <w:rsid w:val="006550AD"/>
    <w:rsid w:val="00655B2C"/>
    <w:rsid w:val="00673B5E"/>
    <w:rsid w:val="006744C7"/>
    <w:rsid w:val="00683381"/>
    <w:rsid w:val="00683CCB"/>
    <w:rsid w:val="00684EF3"/>
    <w:rsid w:val="00696637"/>
    <w:rsid w:val="006B1E49"/>
    <w:rsid w:val="006B48EC"/>
    <w:rsid w:val="006C4FA6"/>
    <w:rsid w:val="006D3D40"/>
    <w:rsid w:val="006E003D"/>
    <w:rsid w:val="006E1340"/>
    <w:rsid w:val="006F1118"/>
    <w:rsid w:val="006F5C4D"/>
    <w:rsid w:val="006F5E6A"/>
    <w:rsid w:val="00735B2E"/>
    <w:rsid w:val="00741832"/>
    <w:rsid w:val="0074650A"/>
    <w:rsid w:val="00751816"/>
    <w:rsid w:val="00756585"/>
    <w:rsid w:val="007604BA"/>
    <w:rsid w:val="00762863"/>
    <w:rsid w:val="00785D81"/>
    <w:rsid w:val="0078693C"/>
    <w:rsid w:val="007870FC"/>
    <w:rsid w:val="007940A6"/>
    <w:rsid w:val="007A7B19"/>
    <w:rsid w:val="007A7FCC"/>
    <w:rsid w:val="007B43C7"/>
    <w:rsid w:val="007D540E"/>
    <w:rsid w:val="007E5A0F"/>
    <w:rsid w:val="007F3D33"/>
    <w:rsid w:val="007F5BBC"/>
    <w:rsid w:val="00802935"/>
    <w:rsid w:val="0080480D"/>
    <w:rsid w:val="0082048B"/>
    <w:rsid w:val="008208B1"/>
    <w:rsid w:val="00821E1B"/>
    <w:rsid w:val="00823D7E"/>
    <w:rsid w:val="00831C14"/>
    <w:rsid w:val="00831DF8"/>
    <w:rsid w:val="00833E49"/>
    <w:rsid w:val="008348E7"/>
    <w:rsid w:val="00855A87"/>
    <w:rsid w:val="0086622A"/>
    <w:rsid w:val="00870542"/>
    <w:rsid w:val="00874851"/>
    <w:rsid w:val="0089213B"/>
    <w:rsid w:val="00894673"/>
    <w:rsid w:val="00897BB8"/>
    <w:rsid w:val="008A2D8C"/>
    <w:rsid w:val="008A5BF6"/>
    <w:rsid w:val="008B1F1E"/>
    <w:rsid w:val="008B4647"/>
    <w:rsid w:val="008C241A"/>
    <w:rsid w:val="008C30F8"/>
    <w:rsid w:val="008C3ACC"/>
    <w:rsid w:val="008D30AB"/>
    <w:rsid w:val="008D51B9"/>
    <w:rsid w:val="008F4930"/>
    <w:rsid w:val="008F7956"/>
    <w:rsid w:val="00907256"/>
    <w:rsid w:val="009109D5"/>
    <w:rsid w:val="00910A0E"/>
    <w:rsid w:val="009126F0"/>
    <w:rsid w:val="00921614"/>
    <w:rsid w:val="00924876"/>
    <w:rsid w:val="0092676A"/>
    <w:rsid w:val="00926D4E"/>
    <w:rsid w:val="0094068B"/>
    <w:rsid w:val="009406B5"/>
    <w:rsid w:val="00957E29"/>
    <w:rsid w:val="00960A7D"/>
    <w:rsid w:val="009746F8"/>
    <w:rsid w:val="009858E2"/>
    <w:rsid w:val="00994B52"/>
    <w:rsid w:val="00996F74"/>
    <w:rsid w:val="009A290C"/>
    <w:rsid w:val="009B081E"/>
    <w:rsid w:val="009B4C10"/>
    <w:rsid w:val="009C045C"/>
    <w:rsid w:val="009D0689"/>
    <w:rsid w:val="009F4235"/>
    <w:rsid w:val="009F426A"/>
    <w:rsid w:val="009F6EE4"/>
    <w:rsid w:val="00A00EE2"/>
    <w:rsid w:val="00A05F55"/>
    <w:rsid w:val="00A07973"/>
    <w:rsid w:val="00A25D74"/>
    <w:rsid w:val="00A27711"/>
    <w:rsid w:val="00A31002"/>
    <w:rsid w:val="00A36D2A"/>
    <w:rsid w:val="00A429EF"/>
    <w:rsid w:val="00A457C1"/>
    <w:rsid w:val="00A5023B"/>
    <w:rsid w:val="00A519FA"/>
    <w:rsid w:val="00A741E2"/>
    <w:rsid w:val="00A74704"/>
    <w:rsid w:val="00A762EA"/>
    <w:rsid w:val="00A77BEA"/>
    <w:rsid w:val="00A8055F"/>
    <w:rsid w:val="00A82E00"/>
    <w:rsid w:val="00A87E58"/>
    <w:rsid w:val="00A92D0F"/>
    <w:rsid w:val="00AA6649"/>
    <w:rsid w:val="00AB0D97"/>
    <w:rsid w:val="00AC4802"/>
    <w:rsid w:val="00AE1C32"/>
    <w:rsid w:val="00AE695F"/>
    <w:rsid w:val="00AF5C8F"/>
    <w:rsid w:val="00B02A80"/>
    <w:rsid w:val="00B05FB7"/>
    <w:rsid w:val="00B1477D"/>
    <w:rsid w:val="00B2270C"/>
    <w:rsid w:val="00B303FB"/>
    <w:rsid w:val="00B408CB"/>
    <w:rsid w:val="00B62564"/>
    <w:rsid w:val="00B637C3"/>
    <w:rsid w:val="00B702B4"/>
    <w:rsid w:val="00B76037"/>
    <w:rsid w:val="00B81025"/>
    <w:rsid w:val="00BB3040"/>
    <w:rsid w:val="00BB6FF2"/>
    <w:rsid w:val="00BB7A04"/>
    <w:rsid w:val="00BC530A"/>
    <w:rsid w:val="00BC77F9"/>
    <w:rsid w:val="00BD1412"/>
    <w:rsid w:val="00BE6A2A"/>
    <w:rsid w:val="00BE7C57"/>
    <w:rsid w:val="00C02CD5"/>
    <w:rsid w:val="00C1776D"/>
    <w:rsid w:val="00C22F4C"/>
    <w:rsid w:val="00C23B90"/>
    <w:rsid w:val="00C2581A"/>
    <w:rsid w:val="00C336F3"/>
    <w:rsid w:val="00C47E26"/>
    <w:rsid w:val="00C510EF"/>
    <w:rsid w:val="00C66BB1"/>
    <w:rsid w:val="00C675A2"/>
    <w:rsid w:val="00C81AF8"/>
    <w:rsid w:val="00C92DDD"/>
    <w:rsid w:val="00C94B7F"/>
    <w:rsid w:val="00CA6314"/>
    <w:rsid w:val="00CB7D6E"/>
    <w:rsid w:val="00CC3030"/>
    <w:rsid w:val="00CC3C04"/>
    <w:rsid w:val="00CD4BC1"/>
    <w:rsid w:val="00CE70AB"/>
    <w:rsid w:val="00CF5685"/>
    <w:rsid w:val="00CF67B9"/>
    <w:rsid w:val="00D14B7F"/>
    <w:rsid w:val="00D1516C"/>
    <w:rsid w:val="00D36AD5"/>
    <w:rsid w:val="00D405B4"/>
    <w:rsid w:val="00D41293"/>
    <w:rsid w:val="00D57E5E"/>
    <w:rsid w:val="00D7005A"/>
    <w:rsid w:val="00D70A75"/>
    <w:rsid w:val="00D9251C"/>
    <w:rsid w:val="00D94109"/>
    <w:rsid w:val="00DA2827"/>
    <w:rsid w:val="00DB1DA0"/>
    <w:rsid w:val="00DB2611"/>
    <w:rsid w:val="00DE0A86"/>
    <w:rsid w:val="00DE77E4"/>
    <w:rsid w:val="00DF26B0"/>
    <w:rsid w:val="00DF4277"/>
    <w:rsid w:val="00DF581F"/>
    <w:rsid w:val="00DF79B3"/>
    <w:rsid w:val="00E06B3F"/>
    <w:rsid w:val="00E16359"/>
    <w:rsid w:val="00E270D9"/>
    <w:rsid w:val="00E349E0"/>
    <w:rsid w:val="00E40C28"/>
    <w:rsid w:val="00E53E59"/>
    <w:rsid w:val="00E71991"/>
    <w:rsid w:val="00E747FD"/>
    <w:rsid w:val="00E949CC"/>
    <w:rsid w:val="00EA23F8"/>
    <w:rsid w:val="00EA59F6"/>
    <w:rsid w:val="00EB2BBC"/>
    <w:rsid w:val="00EC594D"/>
    <w:rsid w:val="00EE0FC6"/>
    <w:rsid w:val="00EE2367"/>
    <w:rsid w:val="00F007C1"/>
    <w:rsid w:val="00F0296C"/>
    <w:rsid w:val="00F0382F"/>
    <w:rsid w:val="00F102C2"/>
    <w:rsid w:val="00F40ADD"/>
    <w:rsid w:val="00F46D5F"/>
    <w:rsid w:val="00F52B29"/>
    <w:rsid w:val="00F57D21"/>
    <w:rsid w:val="00F6583C"/>
    <w:rsid w:val="00F6715C"/>
    <w:rsid w:val="00F67B54"/>
    <w:rsid w:val="00F7047A"/>
    <w:rsid w:val="00F714AF"/>
    <w:rsid w:val="00F94E91"/>
    <w:rsid w:val="00F96564"/>
    <w:rsid w:val="00FB0795"/>
    <w:rsid w:val="00FB42FA"/>
    <w:rsid w:val="00FD0521"/>
    <w:rsid w:val="00FD0E07"/>
    <w:rsid w:val="00FD44CA"/>
    <w:rsid w:val="00FD44EE"/>
    <w:rsid w:val="00FD48C9"/>
    <w:rsid w:val="00FE03F6"/>
    <w:rsid w:val="00FE5359"/>
    <w:rsid w:val="00FF204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paragraph" w:styleId="NormalWeb">
    <w:name w:val="Normal (Web)"/>
    <w:basedOn w:val="Normal"/>
    <w:rsid w:val="0055412B"/>
    <w:pPr>
      <w:spacing w:before="100" w:beforeAutospacing="1" w:after="100" w:afterAutospacing="1" w:line="240" w:lineRule="auto"/>
    </w:pPr>
    <w:rPr>
      <w:rFonts w:ascii="Times New Roman" w:eastAsia="Times New Roman" w:hAnsi="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paragraph" w:styleId="NormalWeb">
    <w:name w:val="Normal (Web)"/>
    <w:basedOn w:val="Normal"/>
    <w:rsid w:val="0055412B"/>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213578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cienciasaqui.blogspot.com.br/2010/04/radiacao-infravermelha.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youtu.be/WVongbcyYb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youtu.be/afajSfKnKGM"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1724</Words>
  <Characters>9315</Characters>
  <Application>Microsoft Office Word</Application>
  <DocSecurity>0</DocSecurity>
  <Lines>77</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11017</CharactersWithSpaces>
  <SharedDoc>false</SharedDoc>
  <HLinks>
    <vt:vector size="36" baseType="variant">
      <vt:variant>
        <vt:i4>1048596</vt:i4>
      </vt:variant>
      <vt:variant>
        <vt:i4>15</vt:i4>
      </vt:variant>
      <vt:variant>
        <vt:i4>0</vt:i4>
      </vt:variant>
      <vt:variant>
        <vt:i4>5</vt:i4>
      </vt:variant>
      <vt:variant>
        <vt:lpwstr>http://www.fmf.uni-lj.si/~planinsic/articles/planin2.pdf</vt:lpwstr>
      </vt:variant>
      <vt:variant>
        <vt:lpwstr/>
      </vt:variant>
      <vt:variant>
        <vt:i4>21</vt:i4>
      </vt:variant>
      <vt:variant>
        <vt:i4>12</vt:i4>
      </vt:variant>
      <vt:variant>
        <vt:i4>0</vt:i4>
      </vt:variant>
      <vt:variant>
        <vt:i4>5</vt:i4>
      </vt:variant>
      <vt:variant>
        <vt:lpwstr>https://youtu.be/7HAdiWkltvA</vt:lpwstr>
      </vt:variant>
      <vt:variant>
        <vt:lpwstr/>
      </vt:variant>
      <vt:variant>
        <vt:i4>4849681</vt:i4>
      </vt:variant>
      <vt:variant>
        <vt:i4>9</vt:i4>
      </vt:variant>
      <vt:variant>
        <vt:i4>0</vt:i4>
      </vt:variant>
      <vt:variant>
        <vt:i4>5</vt:i4>
      </vt:variant>
      <vt:variant>
        <vt:lpwstr>https://phet.colorado.edu/sims/geometric-optics/geometric-optics_pt_BR.html</vt:lpwstr>
      </vt:variant>
      <vt:variant>
        <vt:lpwstr/>
      </vt:variant>
      <vt:variant>
        <vt:i4>4325429</vt:i4>
      </vt:variant>
      <vt:variant>
        <vt:i4>6</vt:i4>
      </vt:variant>
      <vt:variant>
        <vt:i4>0</vt:i4>
      </vt:variant>
      <vt:variant>
        <vt:i4>5</vt:i4>
      </vt:variant>
      <vt:variant>
        <vt:lpwstr>http://fisicamoderna.blog.uol.com.br/arch2011-07-03_2011-07-09.html</vt:lpwstr>
      </vt:variant>
      <vt:variant>
        <vt:lpwstr/>
      </vt:variant>
      <vt:variant>
        <vt:i4>589848</vt:i4>
      </vt:variant>
      <vt:variant>
        <vt:i4>3</vt:i4>
      </vt:variant>
      <vt:variant>
        <vt:i4>0</vt:i4>
      </vt:variant>
      <vt:variant>
        <vt:i4>5</vt:i4>
      </vt:variant>
      <vt:variant>
        <vt:lpwstr>http://fisicanaveia.blogosfera.uol.com.br/2016/01/11/gotas-de-chuva-na-janela-funcioanam-como-lentes/</vt:lpwstr>
      </vt:variant>
      <vt:variant>
        <vt:lpwstr/>
      </vt:variant>
      <vt:variant>
        <vt:i4>589917</vt:i4>
      </vt:variant>
      <vt:variant>
        <vt:i4>0</vt:i4>
      </vt:variant>
      <vt:variant>
        <vt:i4>0</vt:i4>
      </vt:variant>
      <vt:variant>
        <vt:i4>5</vt:i4>
      </vt:variant>
      <vt:variant>
        <vt:lpwstr>https://youtu.be/gqkSfAfyt30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social</cp:lastModifiedBy>
  <cp:revision>2</cp:revision>
  <cp:lastPrinted>2011-06-13T13:44:00Z</cp:lastPrinted>
  <dcterms:created xsi:type="dcterms:W3CDTF">2016-04-15T18:39:00Z</dcterms:created>
  <dcterms:modified xsi:type="dcterms:W3CDTF">2016-04-15T18:39:00Z</dcterms:modified>
</cp:coreProperties>
</file>